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942" w:rsidRPr="00F81DD7" w:rsidRDefault="000C4942" w:rsidP="000C4942">
      <w:pPr>
        <w:pStyle w:val="a3"/>
        <w:ind w:right="-3"/>
        <w:rPr>
          <w:i w:val="0"/>
          <w:szCs w:val="40"/>
        </w:rPr>
      </w:pPr>
      <w:r w:rsidRPr="00F81DD7">
        <w:rPr>
          <w:i w:val="0"/>
          <w:noProof/>
          <w:sz w:val="20"/>
        </w:rPr>
        <w:drawing>
          <wp:inline distT="0" distB="0" distL="0" distR="0">
            <wp:extent cx="45720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2450"/>
                    </a:xfrm>
                    <a:prstGeom prst="rect">
                      <a:avLst/>
                    </a:prstGeom>
                    <a:noFill/>
                    <a:ln>
                      <a:noFill/>
                    </a:ln>
                  </pic:spPr>
                </pic:pic>
              </a:graphicData>
            </a:graphic>
          </wp:inline>
        </w:drawing>
      </w:r>
    </w:p>
    <w:p w:rsidR="000C4942" w:rsidRPr="00F81DD7" w:rsidRDefault="000C4942" w:rsidP="000C4942">
      <w:pPr>
        <w:ind w:right="-3" w:firstLine="0"/>
        <w:jc w:val="center"/>
        <w:rPr>
          <w:rFonts w:ascii="Times New Roman" w:hAnsi="Times New Roman" w:cs="Times New Roman"/>
          <w:sz w:val="28"/>
          <w:szCs w:val="28"/>
        </w:rPr>
      </w:pPr>
    </w:p>
    <w:p w:rsidR="00FA1F82" w:rsidRPr="00DA1340" w:rsidRDefault="00FA1F82" w:rsidP="00CF1BDC">
      <w:pPr>
        <w:ind w:firstLine="0"/>
        <w:jc w:val="center"/>
        <w:rPr>
          <w:rFonts w:ascii="Times New Roman" w:hAnsi="Times New Roman" w:cs="Times New Roman"/>
          <w:sz w:val="26"/>
          <w:szCs w:val="26"/>
        </w:rPr>
      </w:pPr>
    </w:p>
    <w:p w:rsidR="00F45280" w:rsidRPr="00E07AFB" w:rsidRDefault="00F80D44" w:rsidP="00F80D44">
      <w:pPr>
        <w:ind w:firstLine="0"/>
        <w:jc w:val="center"/>
        <w:rPr>
          <w:rFonts w:ascii="Times New Roman" w:hAnsi="Times New Roman" w:cs="Times New Roman"/>
          <w:b/>
          <w:color w:val="000000" w:themeColor="text1"/>
          <w:sz w:val="32"/>
          <w:szCs w:val="32"/>
        </w:rPr>
      </w:pPr>
      <w:r w:rsidRPr="00E07AFB">
        <w:rPr>
          <w:rFonts w:ascii="Times New Roman" w:hAnsi="Times New Roman" w:cs="Times New Roman"/>
          <w:b/>
          <w:bCs/>
          <w:color w:val="000000" w:themeColor="text1"/>
          <w:sz w:val="32"/>
          <w:szCs w:val="32"/>
        </w:rPr>
        <w:t>МБОУ Николо-Поточинская НОШ</w:t>
      </w:r>
    </w:p>
    <w:p w:rsidR="00F31128" w:rsidRDefault="00F31128" w:rsidP="00CF1BDC">
      <w:pPr>
        <w:ind w:firstLine="0"/>
        <w:jc w:val="center"/>
        <w:rPr>
          <w:rFonts w:ascii="Times New Roman" w:hAnsi="Times New Roman" w:cs="Times New Roman"/>
          <w:b/>
          <w:sz w:val="26"/>
          <w:szCs w:val="26"/>
        </w:rPr>
      </w:pPr>
    </w:p>
    <w:p w:rsidR="00F45280" w:rsidRDefault="00F45280" w:rsidP="00CF1BDC">
      <w:pPr>
        <w:ind w:firstLine="0"/>
        <w:jc w:val="center"/>
        <w:rPr>
          <w:rFonts w:ascii="Times New Roman" w:hAnsi="Times New Roman" w:cs="Times New Roman"/>
          <w:b/>
          <w:sz w:val="26"/>
          <w:szCs w:val="26"/>
        </w:rPr>
      </w:pPr>
    </w:p>
    <w:p w:rsidR="00F31128" w:rsidRPr="00DA1340" w:rsidRDefault="00F45280" w:rsidP="00CF1BDC">
      <w:pPr>
        <w:ind w:firstLine="0"/>
        <w:jc w:val="center"/>
        <w:rPr>
          <w:rFonts w:ascii="Times New Roman" w:hAnsi="Times New Roman" w:cs="Times New Roman"/>
          <w:b/>
          <w:sz w:val="26"/>
          <w:szCs w:val="26"/>
        </w:rPr>
      </w:pPr>
      <w:r>
        <w:rPr>
          <w:rFonts w:ascii="Times New Roman" w:hAnsi="Times New Roman" w:cs="Times New Roman"/>
          <w:b/>
          <w:sz w:val="26"/>
          <w:szCs w:val="26"/>
        </w:rPr>
        <w:t>П Р И К А З</w:t>
      </w:r>
    </w:p>
    <w:p w:rsidR="00F31128" w:rsidRPr="00DA1340" w:rsidRDefault="00F31128" w:rsidP="00CF1BDC">
      <w:pPr>
        <w:ind w:firstLine="0"/>
        <w:jc w:val="center"/>
        <w:rPr>
          <w:rFonts w:ascii="Times New Roman" w:hAnsi="Times New Roman" w:cs="Times New Roman"/>
          <w:sz w:val="26"/>
          <w:szCs w:val="26"/>
        </w:rPr>
      </w:pPr>
    </w:p>
    <w:p w:rsidR="007106DF" w:rsidRPr="00DA1340" w:rsidRDefault="007106DF" w:rsidP="00CF1BDC">
      <w:pPr>
        <w:rPr>
          <w:rFonts w:ascii="Times New Roman" w:hAnsi="Times New Roman" w:cs="Times New Roman"/>
          <w:sz w:val="26"/>
          <w:szCs w:val="26"/>
        </w:rPr>
      </w:pPr>
    </w:p>
    <w:p w:rsidR="00381FE3" w:rsidRPr="00E07AFB" w:rsidRDefault="00F80D44" w:rsidP="00381FE3">
      <w:pPr>
        <w:ind w:firstLine="0"/>
        <w:rPr>
          <w:rFonts w:ascii="Times New Roman" w:hAnsi="Times New Roman" w:cs="Times New Roman"/>
          <w:color w:val="000000" w:themeColor="text1"/>
          <w:sz w:val="26"/>
          <w:szCs w:val="26"/>
        </w:rPr>
      </w:pPr>
      <w:r w:rsidRPr="00E07AFB">
        <w:rPr>
          <w:rFonts w:ascii="Times New Roman" w:hAnsi="Times New Roman" w:cs="Times New Roman"/>
          <w:color w:val="000000" w:themeColor="text1"/>
          <w:sz w:val="26"/>
          <w:szCs w:val="26"/>
        </w:rPr>
        <w:t>2</w:t>
      </w:r>
      <w:r w:rsidR="00722DA3" w:rsidRPr="00E07AFB">
        <w:rPr>
          <w:rFonts w:ascii="Times New Roman" w:hAnsi="Times New Roman" w:cs="Times New Roman"/>
          <w:color w:val="000000" w:themeColor="text1"/>
          <w:sz w:val="26"/>
          <w:szCs w:val="26"/>
        </w:rPr>
        <w:t>.</w:t>
      </w:r>
      <w:r w:rsidR="00D666AD" w:rsidRPr="00E07AFB">
        <w:rPr>
          <w:rFonts w:ascii="Times New Roman" w:hAnsi="Times New Roman" w:cs="Times New Roman"/>
          <w:color w:val="000000" w:themeColor="text1"/>
          <w:sz w:val="26"/>
          <w:szCs w:val="26"/>
        </w:rPr>
        <w:t xml:space="preserve"> </w:t>
      </w:r>
      <w:r w:rsidRPr="00E07AFB">
        <w:rPr>
          <w:rFonts w:ascii="Times New Roman" w:hAnsi="Times New Roman" w:cs="Times New Roman"/>
          <w:color w:val="000000" w:themeColor="text1"/>
          <w:sz w:val="26"/>
          <w:szCs w:val="26"/>
        </w:rPr>
        <w:t>12</w:t>
      </w:r>
      <w:r w:rsidR="009932EF" w:rsidRPr="00E07AFB">
        <w:rPr>
          <w:rFonts w:ascii="Times New Roman" w:hAnsi="Times New Roman" w:cs="Times New Roman"/>
          <w:color w:val="000000" w:themeColor="text1"/>
          <w:sz w:val="26"/>
          <w:szCs w:val="26"/>
        </w:rPr>
        <w:t>.2024</w:t>
      </w:r>
      <w:r w:rsidR="00381FE3" w:rsidRPr="00E07AFB">
        <w:rPr>
          <w:rFonts w:ascii="Times New Roman" w:hAnsi="Times New Roman" w:cs="Times New Roman"/>
          <w:color w:val="000000" w:themeColor="text1"/>
          <w:sz w:val="26"/>
          <w:szCs w:val="26"/>
        </w:rPr>
        <w:t xml:space="preserve">№ </w:t>
      </w:r>
      <w:r w:rsidRPr="00E07AFB">
        <w:rPr>
          <w:rFonts w:ascii="Times New Roman" w:hAnsi="Times New Roman" w:cs="Times New Roman"/>
          <w:color w:val="000000" w:themeColor="text1"/>
          <w:sz w:val="26"/>
          <w:szCs w:val="26"/>
        </w:rPr>
        <w:t>107</w:t>
      </w:r>
    </w:p>
    <w:p w:rsidR="007106DF" w:rsidRPr="00E07AFB" w:rsidRDefault="0006538C" w:rsidP="00381FE3">
      <w:pPr>
        <w:ind w:firstLine="0"/>
        <w:rPr>
          <w:rFonts w:ascii="Times New Roman" w:hAnsi="Times New Roman" w:cs="Times New Roman"/>
          <w:color w:val="000000" w:themeColor="text1"/>
          <w:sz w:val="26"/>
          <w:szCs w:val="26"/>
        </w:rPr>
      </w:pPr>
      <w:r w:rsidRPr="00E07AFB">
        <w:rPr>
          <w:rFonts w:ascii="Times New Roman" w:hAnsi="Times New Roman" w:cs="Times New Roman"/>
          <w:color w:val="000000" w:themeColor="text1"/>
          <w:sz w:val="26"/>
          <w:szCs w:val="26"/>
        </w:rPr>
        <w:t>п</w:t>
      </w:r>
      <w:r w:rsidR="007106DF" w:rsidRPr="00E07AFB">
        <w:rPr>
          <w:rFonts w:ascii="Times New Roman" w:hAnsi="Times New Roman" w:cs="Times New Roman"/>
          <w:color w:val="000000" w:themeColor="text1"/>
          <w:sz w:val="26"/>
          <w:szCs w:val="26"/>
        </w:rPr>
        <w:t>гт</w:t>
      </w:r>
      <w:r w:rsidRPr="00E07AFB">
        <w:rPr>
          <w:rFonts w:ascii="Times New Roman" w:hAnsi="Times New Roman" w:cs="Times New Roman"/>
          <w:color w:val="000000" w:themeColor="text1"/>
          <w:sz w:val="26"/>
          <w:szCs w:val="26"/>
        </w:rPr>
        <w:t>.</w:t>
      </w:r>
      <w:r w:rsidR="007106DF" w:rsidRPr="00E07AFB">
        <w:rPr>
          <w:rFonts w:ascii="Times New Roman" w:hAnsi="Times New Roman" w:cs="Times New Roman"/>
          <w:color w:val="000000" w:themeColor="text1"/>
          <w:sz w:val="26"/>
          <w:szCs w:val="26"/>
        </w:rPr>
        <w:t xml:space="preserve"> Кесова Гора</w:t>
      </w:r>
    </w:p>
    <w:p w:rsidR="00841268" w:rsidRPr="00E07AFB" w:rsidRDefault="00841268" w:rsidP="00CF1BDC">
      <w:pPr>
        <w:rPr>
          <w:rFonts w:ascii="Times New Roman" w:hAnsi="Times New Roman" w:cs="Times New Roman"/>
          <w:color w:val="000000" w:themeColor="text1"/>
          <w:sz w:val="26"/>
          <w:szCs w:val="26"/>
        </w:rPr>
      </w:pPr>
    </w:p>
    <w:p w:rsidR="0006538C" w:rsidRPr="00DA1340" w:rsidRDefault="0006538C" w:rsidP="00CF1BDC">
      <w:pPr>
        <w:rPr>
          <w:rFonts w:ascii="Times New Roman" w:hAnsi="Times New Roman" w:cs="Times New Roman"/>
          <w:sz w:val="26"/>
          <w:szCs w:val="26"/>
        </w:rPr>
      </w:pPr>
    </w:p>
    <w:p w:rsidR="00B10638" w:rsidRDefault="00DA1340" w:rsidP="00381FE3">
      <w:pPr>
        <w:ind w:firstLine="0"/>
        <w:jc w:val="center"/>
        <w:rPr>
          <w:rFonts w:ascii="Times New Roman" w:hAnsi="Times New Roman" w:cs="Times New Roman"/>
          <w:b/>
          <w:sz w:val="26"/>
          <w:szCs w:val="26"/>
        </w:rPr>
      </w:pPr>
      <w:r w:rsidRPr="00DA1340">
        <w:rPr>
          <w:rFonts w:ascii="Times New Roman" w:hAnsi="Times New Roman" w:cs="Times New Roman"/>
          <w:b/>
          <w:sz w:val="26"/>
          <w:szCs w:val="26"/>
        </w:rPr>
        <w:t>О</w:t>
      </w:r>
      <w:r w:rsidR="00381FE3">
        <w:rPr>
          <w:rFonts w:ascii="Times New Roman" w:hAnsi="Times New Roman" w:cs="Times New Roman"/>
          <w:b/>
          <w:sz w:val="26"/>
          <w:szCs w:val="26"/>
        </w:rPr>
        <w:t>б</w:t>
      </w:r>
      <w:r w:rsidRPr="00DA1340">
        <w:rPr>
          <w:rFonts w:ascii="Times New Roman" w:hAnsi="Times New Roman" w:cs="Times New Roman"/>
          <w:b/>
          <w:sz w:val="26"/>
          <w:szCs w:val="26"/>
        </w:rPr>
        <w:t xml:space="preserve"> </w:t>
      </w:r>
      <w:r w:rsidR="00381FE3">
        <w:rPr>
          <w:rFonts w:ascii="Times New Roman" w:hAnsi="Times New Roman" w:cs="Times New Roman"/>
          <w:b/>
          <w:sz w:val="26"/>
          <w:szCs w:val="26"/>
        </w:rPr>
        <w:t>утверждении</w:t>
      </w:r>
    </w:p>
    <w:p w:rsidR="00B10638" w:rsidRDefault="00B10638" w:rsidP="00381FE3">
      <w:pPr>
        <w:ind w:firstLine="0"/>
        <w:jc w:val="center"/>
        <w:rPr>
          <w:rFonts w:ascii="Times New Roman" w:hAnsi="Times New Roman" w:cs="Times New Roman"/>
          <w:b/>
          <w:sz w:val="26"/>
          <w:szCs w:val="26"/>
        </w:rPr>
      </w:pPr>
      <w:r>
        <w:rPr>
          <w:rFonts w:ascii="Times New Roman" w:hAnsi="Times New Roman" w:cs="Times New Roman"/>
          <w:b/>
          <w:sz w:val="26"/>
          <w:szCs w:val="26"/>
        </w:rPr>
        <w:t>А</w:t>
      </w:r>
      <w:r w:rsidR="00F45280">
        <w:rPr>
          <w:rFonts w:ascii="Times New Roman" w:hAnsi="Times New Roman" w:cs="Times New Roman"/>
          <w:b/>
          <w:sz w:val="26"/>
          <w:szCs w:val="26"/>
        </w:rPr>
        <w:t>нтикоррупционн</w:t>
      </w:r>
      <w:r w:rsidR="00381FE3">
        <w:rPr>
          <w:rFonts w:ascii="Times New Roman" w:hAnsi="Times New Roman" w:cs="Times New Roman"/>
          <w:b/>
          <w:sz w:val="26"/>
          <w:szCs w:val="26"/>
        </w:rPr>
        <w:t>ой</w:t>
      </w:r>
      <w:r w:rsidR="00F45280">
        <w:rPr>
          <w:rFonts w:ascii="Times New Roman" w:hAnsi="Times New Roman" w:cs="Times New Roman"/>
          <w:b/>
          <w:sz w:val="26"/>
          <w:szCs w:val="26"/>
        </w:rPr>
        <w:t xml:space="preserve"> политик</w:t>
      </w:r>
      <w:r w:rsidR="00381FE3">
        <w:rPr>
          <w:rFonts w:ascii="Times New Roman" w:hAnsi="Times New Roman" w:cs="Times New Roman"/>
          <w:b/>
          <w:sz w:val="26"/>
          <w:szCs w:val="26"/>
        </w:rPr>
        <w:t>и</w:t>
      </w:r>
    </w:p>
    <w:p w:rsidR="00DA1340" w:rsidRPr="00E07AFB" w:rsidRDefault="00F80D44" w:rsidP="00381FE3">
      <w:pPr>
        <w:ind w:firstLine="0"/>
        <w:jc w:val="center"/>
        <w:rPr>
          <w:rFonts w:ascii="Times New Roman" w:hAnsi="Times New Roman" w:cs="Times New Roman"/>
          <w:b/>
          <w:color w:val="000000" w:themeColor="text1"/>
          <w:sz w:val="26"/>
          <w:szCs w:val="26"/>
        </w:rPr>
      </w:pPr>
      <w:r w:rsidRPr="00E07AFB">
        <w:rPr>
          <w:rFonts w:ascii="Times New Roman" w:hAnsi="Times New Roman" w:cs="Times New Roman"/>
          <w:b/>
          <w:color w:val="000000" w:themeColor="text1"/>
          <w:sz w:val="26"/>
          <w:szCs w:val="26"/>
        </w:rPr>
        <w:t>МБОУ Николо-Поточинской НОШ</w:t>
      </w:r>
    </w:p>
    <w:p w:rsidR="0006538C" w:rsidRPr="00E07AFB" w:rsidRDefault="0006538C" w:rsidP="00CF1BDC">
      <w:pPr>
        <w:ind w:firstLine="0"/>
        <w:jc w:val="center"/>
        <w:rPr>
          <w:rFonts w:ascii="Times New Roman" w:hAnsi="Times New Roman" w:cs="Times New Roman"/>
          <w:b/>
          <w:color w:val="000000" w:themeColor="text1"/>
          <w:sz w:val="26"/>
          <w:szCs w:val="26"/>
        </w:rPr>
      </w:pPr>
    </w:p>
    <w:p w:rsidR="006A0DB4" w:rsidRPr="00DA1340" w:rsidRDefault="006A0DB4" w:rsidP="00CF1BDC">
      <w:pPr>
        <w:pStyle w:val="ae"/>
        <w:rPr>
          <w:rFonts w:ascii="Times New Roman" w:hAnsi="Times New Roman" w:cs="Times New Roman"/>
          <w:sz w:val="26"/>
          <w:szCs w:val="26"/>
        </w:rPr>
      </w:pPr>
    </w:p>
    <w:p w:rsidR="00DA1340" w:rsidRPr="00F45280" w:rsidRDefault="00713E56" w:rsidP="00F45280">
      <w:pPr>
        <w:ind w:firstLine="709"/>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 xml:space="preserve">Руководствуясь </w:t>
      </w:r>
      <w:r w:rsidR="00381FE3" w:rsidRPr="00381FE3">
        <w:rPr>
          <w:rFonts w:ascii="Times New Roman" w:eastAsia="Calibri" w:hAnsi="Times New Roman" w:cs="Times New Roman"/>
          <w:sz w:val="26"/>
          <w:szCs w:val="26"/>
          <w:lang w:eastAsia="en-US"/>
        </w:rPr>
        <w:t xml:space="preserve">Федеральным законом от 25.12.2008 г. № 273-ФЗ «О противодействии коррупции», Методическими рекомендациями по разработке и принятию организациями мер по предупреждению и противодействию коррупции, утвержденными Министерством труда и социальной защиты Российской Федерации 01.07.2024 г., </w:t>
      </w:r>
      <w:r w:rsidR="00381FE3">
        <w:rPr>
          <w:rFonts w:ascii="Times New Roman" w:eastAsia="Calibri" w:hAnsi="Times New Roman" w:cs="Times New Roman"/>
          <w:sz w:val="26"/>
          <w:szCs w:val="26"/>
          <w:lang w:eastAsia="en-US"/>
        </w:rPr>
        <w:t>приказываю</w:t>
      </w:r>
      <w:r w:rsidR="00DA1340" w:rsidRPr="00DA1340">
        <w:rPr>
          <w:rFonts w:ascii="Times New Roman" w:hAnsi="Times New Roman" w:cs="Times New Roman"/>
          <w:sz w:val="26"/>
          <w:szCs w:val="26"/>
        </w:rPr>
        <w:t>:</w:t>
      </w:r>
    </w:p>
    <w:p w:rsidR="00381FE3" w:rsidRPr="00E07AFB" w:rsidRDefault="00DA1340" w:rsidP="00CF1BDC">
      <w:pPr>
        <w:ind w:firstLine="709"/>
        <w:rPr>
          <w:rFonts w:ascii="Times New Roman" w:hAnsi="Times New Roman"/>
          <w:color w:val="000000" w:themeColor="text1"/>
          <w:sz w:val="26"/>
          <w:szCs w:val="26"/>
        </w:rPr>
      </w:pPr>
      <w:r w:rsidRPr="00DA1340">
        <w:rPr>
          <w:rFonts w:ascii="Times New Roman" w:hAnsi="Times New Roman" w:cs="Times New Roman"/>
          <w:bCs/>
          <w:sz w:val="26"/>
          <w:szCs w:val="26"/>
        </w:rPr>
        <w:t xml:space="preserve">1. </w:t>
      </w:r>
      <w:r w:rsidR="00381FE3" w:rsidRPr="00381FE3">
        <w:rPr>
          <w:rFonts w:ascii="Times New Roman" w:hAnsi="Times New Roman" w:cs="Times New Roman"/>
          <w:bCs/>
          <w:sz w:val="26"/>
          <w:szCs w:val="26"/>
        </w:rPr>
        <w:t>Утвердить прилагаемую Антикоррупционную политику</w:t>
      </w:r>
      <w:r w:rsidR="00F45280">
        <w:rPr>
          <w:rFonts w:ascii="Times New Roman" w:hAnsi="Times New Roman" w:cs="Times New Roman"/>
          <w:bCs/>
          <w:sz w:val="26"/>
          <w:szCs w:val="26"/>
        </w:rPr>
        <w:t xml:space="preserve"> </w:t>
      </w:r>
      <w:r w:rsidR="00F45280" w:rsidRPr="00E07AFB">
        <w:rPr>
          <w:rFonts w:ascii="Times New Roman" w:hAnsi="Times New Roman" w:cs="Times New Roman"/>
          <w:bCs/>
          <w:color w:val="000000" w:themeColor="text1"/>
          <w:sz w:val="26"/>
          <w:szCs w:val="26"/>
        </w:rPr>
        <w:t>(</w:t>
      </w:r>
      <w:r w:rsidR="00F80D44" w:rsidRPr="00E07AFB">
        <w:rPr>
          <w:rFonts w:ascii="Times New Roman" w:hAnsi="Times New Roman" w:cs="Times New Roman"/>
          <w:bCs/>
          <w:color w:val="000000" w:themeColor="text1"/>
          <w:sz w:val="26"/>
          <w:szCs w:val="26"/>
        </w:rPr>
        <w:t>МБОУ Николо-Поточинской НОШ)</w:t>
      </w:r>
      <w:r w:rsidR="00381FE3" w:rsidRPr="00E07AFB">
        <w:rPr>
          <w:rFonts w:ascii="Times New Roman" w:hAnsi="Times New Roman" w:cs="Times New Roman"/>
          <w:color w:val="000000" w:themeColor="text1"/>
          <w:sz w:val="26"/>
          <w:szCs w:val="26"/>
        </w:rPr>
        <w:t>.</w:t>
      </w:r>
    </w:p>
    <w:p w:rsidR="00DA1340" w:rsidRPr="00E07AFB" w:rsidRDefault="00381FE3" w:rsidP="00CF1BDC">
      <w:pPr>
        <w:ind w:firstLine="709"/>
        <w:rPr>
          <w:rFonts w:ascii="Times New Roman" w:hAnsi="Times New Roman" w:cs="Times New Roman"/>
          <w:color w:val="000000" w:themeColor="text1"/>
          <w:sz w:val="26"/>
          <w:szCs w:val="26"/>
        </w:rPr>
      </w:pPr>
      <w:r>
        <w:rPr>
          <w:rFonts w:ascii="Times New Roman" w:hAnsi="Times New Roman"/>
          <w:sz w:val="26"/>
          <w:szCs w:val="26"/>
        </w:rPr>
        <w:t xml:space="preserve">2. Признать утратившим силу Антикоррупционную политику </w:t>
      </w:r>
      <w:r w:rsidRPr="00E07AFB">
        <w:rPr>
          <w:rFonts w:ascii="Times New Roman" w:hAnsi="Times New Roman" w:cs="Times New Roman"/>
          <w:bCs/>
          <w:color w:val="000000" w:themeColor="text1"/>
          <w:sz w:val="26"/>
          <w:szCs w:val="26"/>
        </w:rPr>
        <w:t>(</w:t>
      </w:r>
      <w:r w:rsidR="00713E56" w:rsidRPr="00E07AFB">
        <w:rPr>
          <w:rFonts w:ascii="Times New Roman" w:hAnsi="Times New Roman" w:cs="Times New Roman"/>
          <w:bCs/>
          <w:color w:val="000000" w:themeColor="text1"/>
          <w:sz w:val="26"/>
          <w:szCs w:val="26"/>
        </w:rPr>
        <w:t>МБОУ Николо-Поточинская НОШ</w:t>
      </w:r>
      <w:r w:rsidRPr="00E07AFB">
        <w:rPr>
          <w:rFonts w:ascii="Times New Roman" w:hAnsi="Times New Roman" w:cs="Times New Roman"/>
          <w:bCs/>
          <w:color w:val="000000" w:themeColor="text1"/>
          <w:sz w:val="26"/>
          <w:szCs w:val="26"/>
        </w:rPr>
        <w:t xml:space="preserve">) </w:t>
      </w:r>
      <w:r w:rsidR="00DA1340" w:rsidRPr="00E07AFB">
        <w:rPr>
          <w:rFonts w:ascii="Times New Roman" w:hAnsi="Times New Roman"/>
          <w:color w:val="000000" w:themeColor="text1"/>
          <w:sz w:val="26"/>
          <w:szCs w:val="26"/>
        </w:rPr>
        <w:t>утверждённ</w:t>
      </w:r>
      <w:r w:rsidR="00D666AD" w:rsidRPr="00E07AFB">
        <w:rPr>
          <w:rFonts w:ascii="Times New Roman" w:hAnsi="Times New Roman"/>
          <w:color w:val="000000" w:themeColor="text1"/>
          <w:sz w:val="26"/>
          <w:szCs w:val="26"/>
        </w:rPr>
        <w:t>ую</w:t>
      </w:r>
      <w:r w:rsidR="00DA1340" w:rsidRPr="00E07AFB">
        <w:rPr>
          <w:rFonts w:ascii="Times New Roman" w:hAnsi="Times New Roman"/>
          <w:color w:val="000000" w:themeColor="text1"/>
          <w:sz w:val="26"/>
          <w:szCs w:val="26"/>
        </w:rPr>
        <w:t xml:space="preserve"> </w:t>
      </w:r>
      <w:r w:rsidR="00F45280" w:rsidRPr="00E07AFB">
        <w:rPr>
          <w:rFonts w:ascii="Times New Roman" w:hAnsi="Times New Roman"/>
          <w:color w:val="000000" w:themeColor="text1"/>
          <w:sz w:val="26"/>
          <w:szCs w:val="26"/>
        </w:rPr>
        <w:t>приказом</w:t>
      </w:r>
      <w:r w:rsidR="00DA1340" w:rsidRPr="00E07AFB">
        <w:rPr>
          <w:rFonts w:ascii="Times New Roman" w:hAnsi="Times New Roman"/>
          <w:color w:val="000000" w:themeColor="text1"/>
          <w:sz w:val="26"/>
          <w:szCs w:val="26"/>
        </w:rPr>
        <w:t xml:space="preserve"> от </w:t>
      </w:r>
      <w:r w:rsidR="00FE2B1D" w:rsidRPr="00E07AFB">
        <w:rPr>
          <w:rFonts w:ascii="Times New Roman" w:hAnsi="Times New Roman"/>
          <w:color w:val="000000" w:themeColor="text1"/>
          <w:sz w:val="26"/>
          <w:szCs w:val="26"/>
        </w:rPr>
        <w:t>6.11.2024</w:t>
      </w:r>
      <w:r w:rsidR="00DA1340" w:rsidRPr="00E07AFB">
        <w:rPr>
          <w:rFonts w:ascii="Times New Roman" w:hAnsi="Times New Roman"/>
          <w:color w:val="000000" w:themeColor="text1"/>
          <w:sz w:val="26"/>
          <w:szCs w:val="26"/>
        </w:rPr>
        <w:t xml:space="preserve"> г. № </w:t>
      </w:r>
      <w:r w:rsidR="00FE2B1D" w:rsidRPr="00E07AFB">
        <w:rPr>
          <w:rFonts w:ascii="Times New Roman" w:hAnsi="Times New Roman"/>
          <w:color w:val="000000" w:themeColor="text1"/>
          <w:sz w:val="26"/>
          <w:szCs w:val="26"/>
        </w:rPr>
        <w:t>99</w:t>
      </w:r>
      <w:r w:rsidR="00DA1340" w:rsidRPr="00E07AFB">
        <w:rPr>
          <w:rFonts w:ascii="Times New Roman" w:hAnsi="Times New Roman" w:cs="Times New Roman"/>
          <w:color w:val="000000" w:themeColor="text1"/>
          <w:sz w:val="26"/>
          <w:szCs w:val="26"/>
        </w:rPr>
        <w:t>.</w:t>
      </w:r>
    </w:p>
    <w:p w:rsidR="00D666AD" w:rsidRPr="00E07AFB" w:rsidRDefault="00381FE3" w:rsidP="00D666AD">
      <w:pPr>
        <w:rPr>
          <w:rFonts w:ascii="Times New Roman" w:hAnsi="Times New Roman" w:cs="Times New Roman"/>
          <w:color w:val="000000" w:themeColor="text1"/>
          <w:sz w:val="26"/>
          <w:szCs w:val="26"/>
        </w:rPr>
      </w:pPr>
      <w:r>
        <w:rPr>
          <w:rFonts w:ascii="Times New Roman" w:hAnsi="Times New Roman"/>
          <w:sz w:val="26"/>
          <w:szCs w:val="26"/>
        </w:rPr>
        <w:t>3</w:t>
      </w:r>
      <w:r w:rsidR="00DA1340" w:rsidRPr="00DA1340">
        <w:rPr>
          <w:rFonts w:ascii="Times New Roman" w:hAnsi="Times New Roman"/>
          <w:sz w:val="26"/>
          <w:szCs w:val="26"/>
        </w:rPr>
        <w:t xml:space="preserve">. </w:t>
      </w:r>
      <w:r w:rsidR="00D666AD">
        <w:rPr>
          <w:rFonts w:ascii="Times New Roman" w:hAnsi="Times New Roman" w:cs="Times New Roman"/>
          <w:color w:val="000000"/>
          <w:sz w:val="26"/>
          <w:szCs w:val="26"/>
        </w:rPr>
        <w:t>Ознакомить</w:t>
      </w:r>
      <w:r w:rsidR="00D666AD" w:rsidRPr="00D666AD">
        <w:rPr>
          <w:rFonts w:ascii="Times New Roman" w:hAnsi="Times New Roman" w:cs="Times New Roman"/>
          <w:color w:val="000000"/>
          <w:sz w:val="26"/>
          <w:szCs w:val="26"/>
        </w:rPr>
        <w:t> </w:t>
      </w:r>
      <w:r w:rsidR="00D666AD">
        <w:rPr>
          <w:rFonts w:ascii="Times New Roman" w:hAnsi="Times New Roman" w:cs="Times New Roman"/>
          <w:color w:val="000000"/>
          <w:sz w:val="26"/>
          <w:szCs w:val="26"/>
        </w:rPr>
        <w:t>с антикоррупционной политикой</w:t>
      </w:r>
      <w:r w:rsidR="00D666AD" w:rsidRPr="00D666AD">
        <w:rPr>
          <w:rFonts w:ascii="Times New Roman" w:hAnsi="Times New Roman" w:cs="Times New Roman"/>
          <w:color w:val="000000"/>
          <w:sz w:val="26"/>
          <w:szCs w:val="26"/>
        </w:rPr>
        <w:t>, указанной в пункте 1 настоящего приказа</w:t>
      </w:r>
      <w:r w:rsidR="00B10638">
        <w:rPr>
          <w:rFonts w:ascii="Times New Roman" w:hAnsi="Times New Roman" w:cs="Times New Roman"/>
          <w:color w:val="000000"/>
          <w:sz w:val="26"/>
          <w:szCs w:val="26"/>
        </w:rPr>
        <w:t xml:space="preserve"> </w:t>
      </w:r>
      <w:r w:rsidR="00713E56">
        <w:rPr>
          <w:rFonts w:ascii="Times New Roman" w:hAnsi="Times New Roman" w:cs="Times New Roman"/>
          <w:color w:val="000000"/>
          <w:sz w:val="26"/>
          <w:szCs w:val="26"/>
        </w:rPr>
        <w:t xml:space="preserve">под подпись работников </w:t>
      </w:r>
      <w:r w:rsidR="00713E56" w:rsidRPr="00E07AFB">
        <w:rPr>
          <w:rFonts w:ascii="Times New Roman" w:hAnsi="Times New Roman" w:cs="Times New Roman"/>
          <w:color w:val="000000" w:themeColor="text1"/>
          <w:sz w:val="26"/>
          <w:szCs w:val="26"/>
        </w:rPr>
        <w:t>(МБОУ Николо-Поточинская НОШ)</w:t>
      </w:r>
      <w:r w:rsidR="00D666AD" w:rsidRPr="00E07AFB">
        <w:rPr>
          <w:rFonts w:ascii="Times New Roman" w:hAnsi="Times New Roman" w:cs="Times New Roman"/>
          <w:color w:val="000000" w:themeColor="text1"/>
          <w:sz w:val="26"/>
          <w:szCs w:val="26"/>
        </w:rPr>
        <w:t>.</w:t>
      </w:r>
    </w:p>
    <w:p w:rsidR="00381FE3" w:rsidRPr="00E07AFB" w:rsidRDefault="00381FE3" w:rsidP="00D666AD">
      <w:pPr>
        <w:rPr>
          <w:rFonts w:ascii="Times New Roman" w:hAnsi="Times New Roman" w:cs="Times New Roman"/>
          <w:color w:val="000000" w:themeColor="text1"/>
          <w:sz w:val="26"/>
          <w:szCs w:val="26"/>
        </w:rPr>
      </w:pPr>
      <w:r w:rsidRPr="00E07AFB">
        <w:rPr>
          <w:rFonts w:ascii="Times New Roman" w:hAnsi="Times New Roman" w:cs="Times New Roman"/>
          <w:color w:val="000000" w:themeColor="text1"/>
          <w:sz w:val="26"/>
          <w:szCs w:val="26"/>
        </w:rPr>
        <w:t xml:space="preserve">4. Настоящий приказ подлежит размещению на официальном сайте </w:t>
      </w:r>
      <w:r w:rsidRPr="00E07AFB">
        <w:rPr>
          <w:rFonts w:ascii="Times New Roman" w:hAnsi="Times New Roman" w:cs="Times New Roman"/>
          <w:bCs/>
          <w:color w:val="000000" w:themeColor="text1"/>
          <w:sz w:val="26"/>
          <w:szCs w:val="26"/>
        </w:rPr>
        <w:t>(</w:t>
      </w:r>
      <w:r w:rsidR="00713E56" w:rsidRPr="00E07AFB">
        <w:rPr>
          <w:rFonts w:ascii="Times New Roman" w:hAnsi="Times New Roman" w:cs="Times New Roman"/>
          <w:bCs/>
          <w:color w:val="000000" w:themeColor="text1"/>
          <w:sz w:val="26"/>
          <w:szCs w:val="26"/>
        </w:rPr>
        <w:t>МБОУ Николо-Поточинской НОШ</w:t>
      </w:r>
      <w:r w:rsidRPr="00E07AFB">
        <w:rPr>
          <w:rFonts w:ascii="Times New Roman" w:hAnsi="Times New Roman" w:cs="Times New Roman"/>
          <w:bCs/>
          <w:color w:val="000000" w:themeColor="text1"/>
          <w:sz w:val="26"/>
          <w:szCs w:val="26"/>
        </w:rPr>
        <w:t>)</w:t>
      </w:r>
      <w:r w:rsidRPr="00E07AFB">
        <w:rPr>
          <w:rFonts w:ascii="Times New Roman" w:hAnsi="Times New Roman" w:cs="Times New Roman"/>
          <w:color w:val="000000" w:themeColor="text1"/>
          <w:sz w:val="26"/>
          <w:szCs w:val="26"/>
        </w:rPr>
        <w:t xml:space="preserve"> в информационно-телекоммуникационной сети «Интернет» (на странице </w:t>
      </w:r>
      <w:r w:rsidRPr="00E07AFB">
        <w:rPr>
          <w:rFonts w:ascii="Times New Roman" w:hAnsi="Times New Roman" w:cs="Times New Roman"/>
          <w:bCs/>
          <w:color w:val="000000" w:themeColor="text1"/>
          <w:sz w:val="26"/>
          <w:szCs w:val="26"/>
        </w:rPr>
        <w:t>(</w:t>
      </w:r>
      <w:r w:rsidR="00713E56" w:rsidRPr="00E07AFB">
        <w:rPr>
          <w:rFonts w:ascii="Times New Roman" w:hAnsi="Times New Roman" w:cs="Times New Roman"/>
          <w:bCs/>
          <w:color w:val="000000" w:themeColor="text1"/>
          <w:sz w:val="26"/>
          <w:szCs w:val="26"/>
        </w:rPr>
        <w:t>МБОУ Николо-Поточинской НОШ</w:t>
      </w:r>
      <w:r w:rsidRPr="00E07AFB">
        <w:rPr>
          <w:rFonts w:ascii="Times New Roman" w:hAnsi="Times New Roman" w:cs="Times New Roman"/>
          <w:color w:val="000000" w:themeColor="text1"/>
          <w:sz w:val="26"/>
          <w:szCs w:val="26"/>
        </w:rPr>
        <w:t>).</w:t>
      </w:r>
    </w:p>
    <w:p w:rsidR="00DA1340" w:rsidRPr="00E07AFB" w:rsidRDefault="00D666AD" w:rsidP="00D666AD">
      <w:pPr>
        <w:rPr>
          <w:rFonts w:ascii="Times New Roman" w:hAnsi="Times New Roman" w:cs="Times New Roman"/>
          <w:bCs/>
          <w:color w:val="000000" w:themeColor="text1"/>
          <w:sz w:val="26"/>
          <w:szCs w:val="26"/>
        </w:rPr>
      </w:pPr>
      <w:r w:rsidRPr="00E07AFB">
        <w:rPr>
          <w:rFonts w:ascii="Times New Roman" w:hAnsi="Times New Roman" w:cs="Times New Roman"/>
          <w:bCs/>
          <w:color w:val="000000" w:themeColor="text1"/>
          <w:sz w:val="26"/>
          <w:szCs w:val="26"/>
        </w:rPr>
        <w:t>3</w:t>
      </w:r>
      <w:r w:rsidR="00DA1340" w:rsidRPr="00E07AFB">
        <w:rPr>
          <w:rFonts w:ascii="Times New Roman" w:hAnsi="Times New Roman" w:cs="Times New Roman"/>
          <w:bCs/>
          <w:color w:val="000000" w:themeColor="text1"/>
          <w:sz w:val="26"/>
          <w:szCs w:val="26"/>
        </w:rPr>
        <w:t xml:space="preserve">. </w:t>
      </w:r>
      <w:r w:rsidRPr="00E07AFB">
        <w:rPr>
          <w:rFonts w:ascii="Times New Roman" w:hAnsi="Times New Roman" w:cs="Times New Roman"/>
          <w:bCs/>
          <w:color w:val="000000" w:themeColor="text1"/>
          <w:sz w:val="26"/>
          <w:szCs w:val="26"/>
        </w:rPr>
        <w:t>Контроль исполнения настоящего приказа оставляю за собой</w:t>
      </w:r>
      <w:r w:rsidR="00DA1340" w:rsidRPr="00E07AFB">
        <w:rPr>
          <w:rFonts w:ascii="Times New Roman" w:hAnsi="Times New Roman" w:cs="Times New Roman"/>
          <w:bCs/>
          <w:color w:val="000000" w:themeColor="text1"/>
          <w:sz w:val="26"/>
          <w:szCs w:val="26"/>
        </w:rPr>
        <w:t>.</w:t>
      </w:r>
    </w:p>
    <w:p w:rsidR="00DA1340" w:rsidRPr="00E07AFB" w:rsidRDefault="00DA1340" w:rsidP="00CF1BDC">
      <w:pPr>
        <w:ind w:firstLine="0"/>
        <w:rPr>
          <w:rFonts w:ascii="Times New Roman" w:hAnsi="Times New Roman" w:cs="Times New Roman"/>
          <w:color w:val="000000" w:themeColor="text1"/>
          <w:sz w:val="26"/>
          <w:szCs w:val="26"/>
        </w:rPr>
      </w:pPr>
    </w:p>
    <w:p w:rsidR="00DA1340" w:rsidRPr="00E07AFB" w:rsidRDefault="00DA1340" w:rsidP="00CF1BDC">
      <w:pPr>
        <w:ind w:firstLine="0"/>
        <w:rPr>
          <w:rFonts w:ascii="Times New Roman" w:hAnsi="Times New Roman" w:cs="Times New Roman"/>
          <w:color w:val="000000" w:themeColor="text1"/>
          <w:sz w:val="26"/>
          <w:szCs w:val="26"/>
        </w:rPr>
      </w:pPr>
    </w:p>
    <w:p w:rsidR="00BB7108" w:rsidRPr="00E07AFB" w:rsidRDefault="00BB7108" w:rsidP="00BB7108">
      <w:pPr>
        <w:pStyle w:val="af3"/>
        <w:ind w:left="4956"/>
        <w:jc w:val="center"/>
        <w:rPr>
          <w:color w:val="000000" w:themeColor="text1"/>
        </w:rPr>
      </w:pPr>
    </w:p>
    <w:p w:rsidR="00BB7108" w:rsidRPr="00E07AFB" w:rsidRDefault="00BB7108" w:rsidP="00D666AD">
      <w:pPr>
        <w:pStyle w:val="af3"/>
        <w:ind w:left="4956"/>
        <w:rPr>
          <w:color w:val="000000" w:themeColor="text1"/>
        </w:rPr>
      </w:pPr>
    </w:p>
    <w:p w:rsidR="00D666AD" w:rsidRPr="00E07AFB" w:rsidRDefault="00D666AD" w:rsidP="00BB7108">
      <w:pPr>
        <w:pStyle w:val="af3"/>
        <w:ind w:left="4956"/>
        <w:jc w:val="center"/>
        <w:rPr>
          <w:color w:val="000000" w:themeColor="text1"/>
        </w:rPr>
      </w:pPr>
    </w:p>
    <w:p w:rsidR="00BB7108" w:rsidRPr="00E07AFB" w:rsidRDefault="00713E56" w:rsidP="00BB7108">
      <w:pPr>
        <w:rPr>
          <w:rFonts w:ascii="Times New Roman" w:hAnsi="Times New Roman" w:cs="Times New Roman"/>
          <w:bCs/>
          <w:color w:val="000000" w:themeColor="text1"/>
          <w:sz w:val="26"/>
          <w:szCs w:val="26"/>
        </w:rPr>
      </w:pPr>
      <w:r w:rsidRPr="00E07AFB">
        <w:rPr>
          <w:rFonts w:ascii="Times New Roman" w:hAnsi="Times New Roman" w:cs="Times New Roman"/>
          <w:bCs/>
          <w:color w:val="000000" w:themeColor="text1"/>
          <w:sz w:val="26"/>
          <w:szCs w:val="26"/>
        </w:rPr>
        <w:t>И.о директора</w:t>
      </w:r>
      <w:r w:rsidR="00D666AD" w:rsidRPr="00E07AFB">
        <w:rPr>
          <w:rFonts w:ascii="Times New Roman" w:hAnsi="Times New Roman" w:cs="Times New Roman"/>
          <w:bCs/>
          <w:color w:val="000000" w:themeColor="text1"/>
          <w:sz w:val="26"/>
          <w:szCs w:val="26"/>
        </w:rPr>
        <w:t xml:space="preserve">                  </w:t>
      </w:r>
      <w:r w:rsidRPr="00E07AFB">
        <w:rPr>
          <w:rFonts w:ascii="Times New Roman" w:hAnsi="Times New Roman" w:cs="Times New Roman"/>
          <w:bCs/>
          <w:color w:val="000000" w:themeColor="text1"/>
          <w:sz w:val="26"/>
          <w:szCs w:val="26"/>
        </w:rPr>
        <w:t xml:space="preserve">         Мужчинина И. Е</w:t>
      </w:r>
      <w:r w:rsidR="00D666AD" w:rsidRPr="00E07AFB">
        <w:rPr>
          <w:rFonts w:ascii="Times New Roman" w:hAnsi="Times New Roman" w:cs="Times New Roman"/>
          <w:bCs/>
          <w:color w:val="000000" w:themeColor="text1"/>
          <w:sz w:val="26"/>
          <w:szCs w:val="26"/>
        </w:rPr>
        <w:t xml:space="preserve">                                       подпись</w:t>
      </w:r>
    </w:p>
    <w:p w:rsidR="00D666AD" w:rsidRPr="00E07AFB" w:rsidRDefault="00D666AD" w:rsidP="00BB7108">
      <w:pPr>
        <w:ind w:firstLine="0"/>
        <w:jc w:val="center"/>
        <w:rPr>
          <w:rFonts w:ascii="Times New Roman" w:hAnsi="Times New Roman" w:cs="Times New Roman"/>
          <w:b/>
          <w:bCs/>
          <w:color w:val="000000" w:themeColor="text1"/>
          <w:sz w:val="24"/>
          <w:szCs w:val="24"/>
        </w:rPr>
      </w:pPr>
    </w:p>
    <w:p w:rsidR="00D666AD" w:rsidRPr="00E07AFB" w:rsidRDefault="00D666AD" w:rsidP="00BB7108">
      <w:pPr>
        <w:ind w:firstLine="0"/>
        <w:jc w:val="center"/>
        <w:rPr>
          <w:rFonts w:ascii="Times New Roman" w:hAnsi="Times New Roman" w:cs="Times New Roman"/>
          <w:b/>
          <w:bCs/>
          <w:color w:val="000000" w:themeColor="text1"/>
          <w:sz w:val="24"/>
          <w:szCs w:val="24"/>
        </w:rPr>
      </w:pPr>
    </w:p>
    <w:p w:rsidR="00D666AD" w:rsidRPr="00E07AFB" w:rsidRDefault="00D666AD" w:rsidP="00BB7108">
      <w:pPr>
        <w:ind w:firstLine="0"/>
        <w:jc w:val="center"/>
        <w:rPr>
          <w:rFonts w:ascii="Times New Roman" w:hAnsi="Times New Roman" w:cs="Times New Roman"/>
          <w:b/>
          <w:bCs/>
          <w:color w:val="000000" w:themeColor="text1"/>
          <w:sz w:val="24"/>
          <w:szCs w:val="24"/>
        </w:rPr>
      </w:pPr>
    </w:p>
    <w:p w:rsidR="00D666AD" w:rsidRPr="00E07AFB" w:rsidRDefault="00D666AD" w:rsidP="00BB7108">
      <w:pPr>
        <w:ind w:firstLine="0"/>
        <w:jc w:val="center"/>
        <w:rPr>
          <w:rFonts w:ascii="Times New Roman" w:hAnsi="Times New Roman" w:cs="Times New Roman"/>
          <w:b/>
          <w:bCs/>
          <w:color w:val="000000" w:themeColor="text1"/>
          <w:sz w:val="24"/>
          <w:szCs w:val="24"/>
        </w:rPr>
      </w:pPr>
    </w:p>
    <w:p w:rsidR="00D666AD" w:rsidRDefault="00D666AD" w:rsidP="00BB7108">
      <w:pPr>
        <w:ind w:firstLine="0"/>
        <w:jc w:val="center"/>
        <w:rPr>
          <w:rFonts w:ascii="Times New Roman" w:hAnsi="Times New Roman" w:cs="Times New Roman"/>
          <w:b/>
          <w:bCs/>
          <w:sz w:val="24"/>
          <w:szCs w:val="24"/>
        </w:rPr>
      </w:pPr>
    </w:p>
    <w:p w:rsidR="00D666AD" w:rsidRDefault="00D666AD" w:rsidP="00BB7108">
      <w:pPr>
        <w:ind w:firstLine="0"/>
        <w:jc w:val="center"/>
        <w:rPr>
          <w:rFonts w:ascii="Times New Roman" w:hAnsi="Times New Roman" w:cs="Times New Roman"/>
          <w:b/>
          <w:bCs/>
          <w:sz w:val="24"/>
          <w:szCs w:val="24"/>
        </w:rPr>
      </w:pPr>
    </w:p>
    <w:p w:rsidR="00D666AD" w:rsidRDefault="00D666AD" w:rsidP="00BB7108">
      <w:pPr>
        <w:ind w:firstLine="0"/>
        <w:jc w:val="center"/>
        <w:rPr>
          <w:rFonts w:ascii="Times New Roman" w:hAnsi="Times New Roman" w:cs="Times New Roman"/>
          <w:b/>
          <w:bCs/>
          <w:sz w:val="24"/>
          <w:szCs w:val="24"/>
        </w:rPr>
      </w:pPr>
    </w:p>
    <w:p w:rsidR="00D666AD" w:rsidRDefault="00D666AD" w:rsidP="00BB7108">
      <w:pPr>
        <w:ind w:firstLine="0"/>
        <w:jc w:val="center"/>
        <w:rPr>
          <w:rFonts w:ascii="Times New Roman" w:hAnsi="Times New Roman" w:cs="Times New Roman"/>
          <w:b/>
          <w:bCs/>
          <w:sz w:val="24"/>
          <w:szCs w:val="24"/>
        </w:rPr>
      </w:pPr>
    </w:p>
    <w:p w:rsidR="00D666AD" w:rsidRDefault="00D666AD" w:rsidP="00BB7108">
      <w:pPr>
        <w:ind w:firstLine="0"/>
        <w:jc w:val="center"/>
        <w:rPr>
          <w:rFonts w:ascii="Times New Roman" w:hAnsi="Times New Roman" w:cs="Times New Roman"/>
          <w:b/>
          <w:bCs/>
          <w:sz w:val="24"/>
          <w:szCs w:val="24"/>
        </w:rPr>
      </w:pPr>
    </w:p>
    <w:p w:rsidR="00D666AD" w:rsidRDefault="00D666AD" w:rsidP="00D666AD">
      <w:pPr>
        <w:ind w:firstLine="0"/>
        <w:jc w:val="right"/>
        <w:rPr>
          <w:rFonts w:ascii="Times New Roman" w:hAnsi="Times New Roman" w:cs="Times New Roman"/>
          <w:b/>
          <w:bCs/>
          <w:sz w:val="24"/>
          <w:szCs w:val="24"/>
        </w:rPr>
      </w:pPr>
    </w:p>
    <w:p w:rsidR="00B10638" w:rsidRDefault="00B10638" w:rsidP="00D666AD">
      <w:pPr>
        <w:ind w:firstLine="0"/>
        <w:jc w:val="right"/>
        <w:rPr>
          <w:rFonts w:ascii="Times New Roman" w:hAnsi="Times New Roman" w:cs="Times New Roman"/>
          <w:b/>
          <w:bCs/>
          <w:sz w:val="24"/>
          <w:szCs w:val="24"/>
        </w:rPr>
      </w:pPr>
    </w:p>
    <w:p w:rsidR="00B10638" w:rsidRDefault="00B10638" w:rsidP="00D666AD">
      <w:pPr>
        <w:ind w:firstLine="0"/>
        <w:jc w:val="right"/>
        <w:rPr>
          <w:rFonts w:ascii="Times New Roman" w:hAnsi="Times New Roman" w:cs="Times New Roman"/>
          <w:b/>
          <w:bCs/>
          <w:sz w:val="24"/>
          <w:szCs w:val="24"/>
        </w:rPr>
      </w:pPr>
    </w:p>
    <w:p w:rsidR="00EF22BF" w:rsidRPr="00E07AFB" w:rsidRDefault="00EF22BF" w:rsidP="00EF22BF">
      <w:pPr>
        <w:widowControl/>
        <w:suppressAutoHyphens/>
        <w:autoSpaceDE/>
        <w:autoSpaceDN/>
        <w:adjustRightInd/>
        <w:ind w:left="4956" w:firstLine="0"/>
        <w:jc w:val="center"/>
        <w:rPr>
          <w:rFonts w:ascii="Times New Roman" w:hAnsi="Times New Roman" w:cs="Times New Roman"/>
          <w:color w:val="000000" w:themeColor="text1"/>
          <w:sz w:val="24"/>
          <w:szCs w:val="24"/>
          <w:lang w:eastAsia="ar-SA"/>
        </w:rPr>
      </w:pPr>
      <w:r w:rsidRPr="00E07AFB">
        <w:rPr>
          <w:rFonts w:ascii="Times New Roman" w:hAnsi="Times New Roman" w:cs="Times New Roman"/>
          <w:color w:val="000000" w:themeColor="text1"/>
          <w:sz w:val="24"/>
          <w:szCs w:val="24"/>
          <w:lang w:eastAsia="ar-SA"/>
        </w:rPr>
        <w:t>Утверждена</w:t>
      </w:r>
    </w:p>
    <w:p w:rsidR="00EF22BF" w:rsidRPr="00E07AFB" w:rsidRDefault="00EF22BF" w:rsidP="00EF22BF">
      <w:pPr>
        <w:widowControl/>
        <w:suppressAutoHyphens/>
        <w:autoSpaceDE/>
        <w:autoSpaceDN/>
        <w:adjustRightInd/>
        <w:ind w:left="4956" w:firstLine="0"/>
        <w:jc w:val="center"/>
        <w:rPr>
          <w:rFonts w:ascii="Times New Roman" w:hAnsi="Times New Roman" w:cs="Times New Roman"/>
          <w:color w:val="000000" w:themeColor="text1"/>
          <w:sz w:val="24"/>
          <w:szCs w:val="24"/>
          <w:lang w:eastAsia="ar-SA"/>
        </w:rPr>
      </w:pPr>
      <w:r w:rsidRPr="00E07AFB">
        <w:rPr>
          <w:rFonts w:ascii="Times New Roman" w:hAnsi="Times New Roman" w:cs="Times New Roman"/>
          <w:color w:val="000000" w:themeColor="text1"/>
          <w:sz w:val="24"/>
          <w:szCs w:val="24"/>
          <w:lang w:eastAsia="ar-SA"/>
        </w:rPr>
        <w:t xml:space="preserve">приказом </w:t>
      </w:r>
      <w:r w:rsidR="00713E56" w:rsidRPr="00E07AFB">
        <w:rPr>
          <w:rFonts w:ascii="Times New Roman" w:hAnsi="Times New Roman" w:cs="Times New Roman"/>
          <w:color w:val="000000" w:themeColor="text1"/>
          <w:sz w:val="24"/>
          <w:szCs w:val="24"/>
          <w:lang w:eastAsia="ar-SA"/>
        </w:rPr>
        <w:t>МБОУ Николо-Поточинской НОШ</w:t>
      </w:r>
    </w:p>
    <w:p w:rsidR="00EF22BF" w:rsidRPr="00E07AFB" w:rsidRDefault="00EF22BF" w:rsidP="00EF22BF">
      <w:pPr>
        <w:widowControl/>
        <w:suppressAutoHyphens/>
        <w:autoSpaceDE/>
        <w:autoSpaceDN/>
        <w:adjustRightInd/>
        <w:ind w:left="4956" w:firstLine="0"/>
        <w:jc w:val="center"/>
        <w:rPr>
          <w:rFonts w:ascii="Times New Roman" w:hAnsi="Times New Roman" w:cs="Times New Roman"/>
          <w:color w:val="000000" w:themeColor="text1"/>
          <w:sz w:val="24"/>
          <w:szCs w:val="24"/>
          <w:lang w:eastAsia="ar-SA"/>
        </w:rPr>
      </w:pPr>
      <w:r w:rsidRPr="00E07AFB">
        <w:rPr>
          <w:rFonts w:ascii="Times New Roman" w:hAnsi="Times New Roman" w:cs="Times New Roman"/>
          <w:color w:val="000000" w:themeColor="text1"/>
          <w:sz w:val="24"/>
          <w:szCs w:val="24"/>
          <w:lang w:eastAsia="ar-SA"/>
        </w:rPr>
        <w:t xml:space="preserve">от .  </w:t>
      </w:r>
      <w:r w:rsidR="00713E56" w:rsidRPr="00E07AFB">
        <w:rPr>
          <w:rFonts w:ascii="Times New Roman" w:hAnsi="Times New Roman" w:cs="Times New Roman"/>
          <w:color w:val="000000" w:themeColor="text1"/>
          <w:sz w:val="24"/>
          <w:szCs w:val="24"/>
          <w:lang w:eastAsia="ar-SA"/>
        </w:rPr>
        <w:t>2</w:t>
      </w:r>
      <w:r w:rsidRPr="00E07AFB">
        <w:rPr>
          <w:rFonts w:ascii="Times New Roman" w:hAnsi="Times New Roman" w:cs="Times New Roman"/>
          <w:color w:val="000000" w:themeColor="text1"/>
          <w:sz w:val="24"/>
          <w:szCs w:val="24"/>
          <w:lang w:eastAsia="ar-SA"/>
        </w:rPr>
        <w:t>.</w:t>
      </w:r>
      <w:r w:rsidR="00713E56" w:rsidRPr="00E07AFB">
        <w:rPr>
          <w:rFonts w:ascii="Times New Roman" w:hAnsi="Times New Roman" w:cs="Times New Roman"/>
          <w:color w:val="000000" w:themeColor="text1"/>
          <w:sz w:val="24"/>
          <w:szCs w:val="24"/>
          <w:lang w:eastAsia="ar-SA"/>
        </w:rPr>
        <w:t>12.2024 г. № 107</w:t>
      </w:r>
    </w:p>
    <w:p w:rsidR="00D666AD" w:rsidRPr="00E07AFB" w:rsidRDefault="00D666AD" w:rsidP="00BB7108">
      <w:pPr>
        <w:ind w:firstLine="0"/>
        <w:jc w:val="center"/>
        <w:rPr>
          <w:rFonts w:ascii="Times New Roman" w:hAnsi="Times New Roman" w:cs="Times New Roman"/>
          <w:b/>
          <w:bCs/>
          <w:color w:val="000000" w:themeColor="text1"/>
          <w:sz w:val="24"/>
          <w:szCs w:val="24"/>
        </w:rPr>
      </w:pPr>
    </w:p>
    <w:p w:rsidR="00D666AD" w:rsidRPr="00E07AFB" w:rsidRDefault="00D666AD" w:rsidP="00BB7108">
      <w:pPr>
        <w:ind w:firstLine="0"/>
        <w:jc w:val="center"/>
        <w:rPr>
          <w:rFonts w:ascii="Times New Roman" w:hAnsi="Times New Roman" w:cs="Times New Roman"/>
          <w:b/>
          <w:bCs/>
          <w:color w:val="000000" w:themeColor="text1"/>
          <w:sz w:val="24"/>
          <w:szCs w:val="24"/>
        </w:rPr>
      </w:pPr>
    </w:p>
    <w:p w:rsidR="00D666AD" w:rsidRDefault="00D666AD" w:rsidP="00BB7108">
      <w:pPr>
        <w:ind w:firstLine="0"/>
        <w:jc w:val="center"/>
        <w:rPr>
          <w:rFonts w:ascii="Times New Roman" w:hAnsi="Times New Roman" w:cs="Times New Roman"/>
          <w:b/>
          <w:bCs/>
          <w:sz w:val="24"/>
          <w:szCs w:val="24"/>
        </w:rPr>
      </w:pPr>
    </w:p>
    <w:p w:rsidR="00D666AD" w:rsidRDefault="00D666AD" w:rsidP="00BB7108">
      <w:pPr>
        <w:ind w:firstLine="0"/>
        <w:jc w:val="center"/>
        <w:rPr>
          <w:rFonts w:ascii="Times New Roman" w:hAnsi="Times New Roman" w:cs="Times New Roman"/>
          <w:b/>
          <w:bCs/>
          <w:sz w:val="24"/>
          <w:szCs w:val="24"/>
        </w:rPr>
      </w:pP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r w:rsidRPr="00D666AD">
        <w:rPr>
          <w:rFonts w:ascii="Times New Roman" w:eastAsia="Calibri" w:hAnsi="Times New Roman" w:cs="Times New Roman"/>
          <w:b/>
          <w:sz w:val="28"/>
          <w:szCs w:val="28"/>
          <w:lang w:eastAsia="en-US"/>
        </w:rPr>
        <w:t>Антикоррупционная политика</w:t>
      </w:r>
    </w:p>
    <w:p w:rsidR="00D666AD" w:rsidRPr="003C7F60" w:rsidRDefault="00FE2B1D" w:rsidP="00D666AD">
      <w:pPr>
        <w:widowControl/>
        <w:autoSpaceDE/>
        <w:autoSpaceDN/>
        <w:adjustRightInd/>
        <w:ind w:firstLine="0"/>
        <w:jc w:val="center"/>
        <w:rPr>
          <w:rFonts w:ascii="Times New Roman" w:eastAsia="Calibri" w:hAnsi="Times New Roman" w:cs="Times New Roman"/>
          <w:b/>
          <w:color w:val="FF0000"/>
          <w:sz w:val="28"/>
          <w:szCs w:val="28"/>
          <w:lang w:eastAsia="en-US"/>
        </w:rPr>
      </w:pPr>
      <w:r w:rsidRPr="003C7F60">
        <w:rPr>
          <w:rFonts w:ascii="Times New Roman" w:eastAsia="Calibri" w:hAnsi="Times New Roman" w:cs="Times New Roman"/>
          <w:b/>
          <w:color w:val="000000" w:themeColor="text1"/>
          <w:sz w:val="28"/>
          <w:szCs w:val="28"/>
          <w:u w:val="single"/>
          <w:lang w:eastAsia="en-US"/>
        </w:rPr>
        <w:t>МБОУ Николо-Поточинская НОШ</w:t>
      </w: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r w:rsidRPr="00D666AD">
        <w:rPr>
          <w:rFonts w:ascii="Times New Roman" w:eastAsia="Calibri" w:hAnsi="Times New Roman" w:cs="Times New Roman"/>
          <w:b/>
          <w:sz w:val="28"/>
          <w:szCs w:val="28"/>
          <w:lang w:eastAsia="en-US"/>
        </w:rPr>
        <w:t>(новая редакция)</w:t>
      </w: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r w:rsidRPr="00D666AD">
        <w:rPr>
          <w:rFonts w:ascii="Times New Roman" w:hAnsi="Times New Roman" w:cs="Times New Roman"/>
          <w:b/>
          <w:sz w:val="28"/>
          <w:szCs w:val="28"/>
        </w:rPr>
        <w:t xml:space="preserve">I. </w:t>
      </w:r>
      <w:r w:rsidRPr="00D666AD">
        <w:rPr>
          <w:rFonts w:ascii="Times New Roman" w:eastAsia="Calibri" w:hAnsi="Times New Roman" w:cs="Times New Roman"/>
          <w:b/>
          <w:sz w:val="28"/>
          <w:szCs w:val="28"/>
          <w:lang w:eastAsia="en-US"/>
        </w:rPr>
        <w:t>Общие положения</w:t>
      </w:r>
      <w:bookmarkStart w:id="0" w:name="_GoBack"/>
      <w:bookmarkEnd w:id="0"/>
    </w:p>
    <w:p w:rsidR="00D666AD" w:rsidRPr="00D666AD" w:rsidRDefault="00D666AD" w:rsidP="00D666AD">
      <w:pPr>
        <w:widowControl/>
        <w:autoSpaceDE/>
        <w:autoSpaceDN/>
        <w:adjustRightInd/>
        <w:ind w:firstLine="709"/>
        <w:contextualSpacing/>
        <w:jc w:val="left"/>
        <w:rPr>
          <w:rFonts w:ascii="Times New Roman" w:eastAsia="Calibri" w:hAnsi="Times New Roman" w:cs="Times New Roman"/>
          <w:b/>
          <w:sz w:val="28"/>
          <w:szCs w:val="28"/>
          <w:lang w:eastAsia="en-US"/>
        </w:rPr>
      </w:pPr>
    </w:p>
    <w:p w:rsidR="00D666AD" w:rsidRPr="00D666AD" w:rsidRDefault="00D666AD" w:rsidP="00D666AD">
      <w:pPr>
        <w:widowControl/>
        <w:tabs>
          <w:tab w:val="left" w:pos="1134"/>
        </w:tabs>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 Антикоррупционная политика разработана в соответствии с Федеральным законом от 25.12.2008 № 273-ФЗ «О противодействии коррупции» (далее – Федеральный закон № 273-ФЗ) с учетом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01.07.2024.</w:t>
      </w:r>
    </w:p>
    <w:p w:rsidR="00D666AD" w:rsidRPr="00D666AD" w:rsidRDefault="00D666AD" w:rsidP="00D666AD">
      <w:pPr>
        <w:widowControl/>
        <w:tabs>
          <w:tab w:val="left" w:pos="1134"/>
        </w:tabs>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 xml:space="preserve">2. Настоящее антикоррупционная политика (далее – Политика) является локальным актом </w:t>
      </w:r>
      <w:r w:rsidR="00713E56" w:rsidRPr="003C7F60">
        <w:rPr>
          <w:rFonts w:ascii="Times New Roman" w:eastAsia="Calibri" w:hAnsi="Times New Roman" w:cs="Times New Roman"/>
          <w:b/>
          <w:color w:val="000000" w:themeColor="text1"/>
          <w:sz w:val="28"/>
          <w:szCs w:val="28"/>
          <w:lang w:eastAsia="en-US"/>
        </w:rPr>
        <w:t>МБОУ Николо-Поточинская НОШ</w:t>
      </w:r>
      <w:r w:rsidRPr="00D666AD">
        <w:rPr>
          <w:rFonts w:ascii="Times New Roman" w:eastAsia="Calibri" w:hAnsi="Times New Roman" w:cs="Times New Roman"/>
          <w:sz w:val="28"/>
          <w:szCs w:val="28"/>
          <w:lang w:eastAsia="en-US"/>
        </w:rPr>
        <w:t>,</w:t>
      </w:r>
      <w:r w:rsidRPr="00D666AD">
        <w:rPr>
          <w:rFonts w:ascii="Times New Roman" w:eastAsia="Calibri" w:hAnsi="Times New Roman" w:cs="Times New Roman"/>
          <w:b/>
          <w:sz w:val="28"/>
          <w:szCs w:val="28"/>
          <w:lang w:eastAsia="en-US"/>
        </w:rPr>
        <w:t xml:space="preserve"> </w:t>
      </w:r>
      <w:r w:rsidRPr="00D666AD">
        <w:rPr>
          <w:rFonts w:ascii="Times New Roman" w:eastAsia="Calibri" w:hAnsi="Times New Roman" w:cs="Times New Roman"/>
          <w:sz w:val="28"/>
          <w:szCs w:val="28"/>
          <w:lang w:eastAsia="en-US"/>
        </w:rPr>
        <w:t xml:space="preserve">подведомственной </w:t>
      </w:r>
      <w:r w:rsidR="00D25B07">
        <w:rPr>
          <w:rFonts w:ascii="Times New Roman" w:eastAsia="Calibri" w:hAnsi="Times New Roman" w:cs="Times New Roman"/>
          <w:b/>
          <w:sz w:val="28"/>
          <w:szCs w:val="28"/>
          <w:lang w:eastAsia="en-US"/>
        </w:rPr>
        <w:t>Министерству образования Тверской области</w:t>
      </w:r>
      <w:r w:rsidR="003C7F60">
        <w:rPr>
          <w:rFonts w:ascii="Times New Roman" w:eastAsia="Calibri" w:hAnsi="Times New Roman" w:cs="Times New Roman"/>
          <w:b/>
          <w:sz w:val="28"/>
          <w:szCs w:val="28"/>
          <w:lang w:eastAsia="en-US"/>
        </w:rPr>
        <w:t>,</w:t>
      </w:r>
      <w:r w:rsidR="00D25B07">
        <w:rPr>
          <w:rFonts w:ascii="Times New Roman" w:eastAsia="Calibri" w:hAnsi="Times New Roman" w:cs="Times New Roman"/>
          <w:b/>
          <w:sz w:val="28"/>
          <w:szCs w:val="28"/>
          <w:lang w:eastAsia="en-US"/>
        </w:rPr>
        <w:t xml:space="preserve"> Администрации Кесовогорского муниципального округа</w:t>
      </w:r>
      <w:r w:rsidR="003C7F60">
        <w:rPr>
          <w:rFonts w:ascii="Times New Roman" w:eastAsia="Calibri" w:hAnsi="Times New Roman" w:cs="Times New Roman"/>
          <w:b/>
          <w:sz w:val="28"/>
          <w:szCs w:val="28"/>
          <w:lang w:eastAsia="en-US"/>
        </w:rPr>
        <w:t>,</w:t>
      </w:r>
      <w:r w:rsidR="00D25B07">
        <w:rPr>
          <w:rFonts w:ascii="Times New Roman" w:eastAsia="Calibri" w:hAnsi="Times New Roman" w:cs="Times New Roman"/>
          <w:b/>
          <w:sz w:val="28"/>
          <w:szCs w:val="28"/>
          <w:lang w:eastAsia="en-US"/>
        </w:rPr>
        <w:t xml:space="preserve"> Отделу образования Кесовогорского муниципального округа</w:t>
      </w:r>
      <w:r w:rsidR="003C7F60">
        <w:rPr>
          <w:rFonts w:ascii="Times New Roman" w:eastAsia="Calibri" w:hAnsi="Times New Roman" w:cs="Times New Roman"/>
          <w:b/>
          <w:sz w:val="28"/>
          <w:szCs w:val="28"/>
          <w:lang w:eastAsia="en-US"/>
        </w:rPr>
        <w:t>.</w:t>
      </w:r>
    </w:p>
    <w:p w:rsidR="00D666AD" w:rsidRPr="00D666AD" w:rsidRDefault="00D666AD" w:rsidP="00D666AD">
      <w:pPr>
        <w:widowControl/>
        <w:tabs>
          <w:tab w:val="left" w:pos="1134"/>
        </w:tabs>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3. Основные цели Политики: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 исполнение требования статьи 13.3 Федерального закона № 273-ФЗ;</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2) формирование единого подхода к организации работы по предупреждению коррупции;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3) формирование у работников Организации независимо от занимаемой должности, контрагентов и иных лиц единообразного понимания Политики   о неприятии коррупции в любых формах и проявлениях.</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 xml:space="preserve">4) ограничение влияния частных интересов, личной заинтересованности работников Организации на реализуемые ими трудовые функции, принимаемые деловые решения; </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5) создание локальной нормативной базы, регламентирующей деятельность Организации в сфере противодействия коррупции.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4. Основные задачи Политики: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 определение и закрепление обязанностей работников Организации, связанных с предупреждением и противодействием коррупции;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2) установление перечня реализуемых Организацией антикоррупционных мероприятий, стандартов, процедур и порядка их выполнения (применения);</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lastRenderedPageBreak/>
        <w:t>3) закрепление ответственности работников Организации за несоблюдение требований Политики.</w:t>
      </w:r>
    </w:p>
    <w:p w:rsidR="00D666AD" w:rsidRPr="00D666AD" w:rsidRDefault="00D666AD" w:rsidP="00D666AD">
      <w:pPr>
        <w:widowControl/>
        <w:autoSpaceDE/>
        <w:autoSpaceDN/>
        <w:adjustRightInd/>
        <w:ind w:firstLine="709"/>
        <w:contextualSpacing/>
        <w:rPr>
          <w:rFonts w:ascii="Times New Roman" w:eastAsia="Calibri" w:hAnsi="Times New Roman" w:cs="Times New Roman"/>
          <w:sz w:val="28"/>
          <w:szCs w:val="28"/>
          <w:lang w:eastAsia="en-US"/>
        </w:rPr>
      </w:pP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r w:rsidRPr="00D666AD">
        <w:rPr>
          <w:rFonts w:ascii="Times New Roman" w:hAnsi="Times New Roman" w:cs="Times New Roman"/>
          <w:b/>
          <w:sz w:val="28"/>
          <w:szCs w:val="28"/>
        </w:rPr>
        <w:t xml:space="preserve">II. </w:t>
      </w:r>
      <w:r w:rsidRPr="00D666AD">
        <w:rPr>
          <w:rFonts w:ascii="Times New Roman" w:eastAsia="Calibri" w:hAnsi="Times New Roman" w:cs="Times New Roman"/>
          <w:b/>
          <w:sz w:val="28"/>
          <w:szCs w:val="28"/>
          <w:lang w:eastAsia="en-US"/>
        </w:rPr>
        <w:t>Основные термины и определения</w:t>
      </w:r>
    </w:p>
    <w:p w:rsidR="00D666AD" w:rsidRPr="00D666AD" w:rsidRDefault="00D666AD" w:rsidP="00D666AD">
      <w:pPr>
        <w:widowControl/>
        <w:autoSpaceDE/>
        <w:autoSpaceDN/>
        <w:adjustRightInd/>
        <w:ind w:firstLine="709"/>
        <w:contextualSpacing/>
        <w:jc w:val="left"/>
        <w:rPr>
          <w:rFonts w:ascii="Times New Roman" w:eastAsia="Calibri" w:hAnsi="Times New Roman" w:cs="Times New Roman"/>
          <w:b/>
          <w:sz w:val="28"/>
          <w:szCs w:val="28"/>
          <w:lang w:eastAsia="en-US"/>
        </w:rPr>
      </w:pP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5. Коррупция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w:t>
      </w:r>
      <w:r w:rsidRPr="00D666AD">
        <w:rPr>
          <w:rFonts w:ascii="Times New Roman" w:eastAsia="Calibri" w:hAnsi="Times New Roman" w:cs="Times New Roman"/>
          <w:sz w:val="28"/>
          <w:szCs w:val="28"/>
          <w:lang w:eastAsia="en-US"/>
        </w:rPr>
        <w:t>Федерального закона № 273-ФЗ</w:t>
      </w:r>
      <w:r w:rsidRPr="00D666AD">
        <w:rPr>
          <w:rFonts w:ascii="Times New Roman" w:eastAsia="Calibri" w:hAnsi="Times New Roman" w:cs="Times New Roman"/>
          <w:bCs/>
          <w:sz w:val="28"/>
          <w:szCs w:val="28"/>
          <w:lang w:eastAsia="en-US"/>
        </w:rPr>
        <w:t>).</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6. Противодействие коррупции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 xml:space="preserve">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w:t>
      </w:r>
      <w:r w:rsidRPr="00D666AD">
        <w:rPr>
          <w:rFonts w:ascii="Times New Roman" w:eastAsia="Calibri" w:hAnsi="Times New Roman" w:cs="Times New Roman"/>
          <w:sz w:val="28"/>
          <w:szCs w:val="28"/>
          <w:lang w:eastAsia="en-US"/>
        </w:rPr>
        <w:t>Федерального закона № 273-ФЗ</w:t>
      </w:r>
      <w:r w:rsidRPr="00D666AD">
        <w:rPr>
          <w:rFonts w:ascii="Times New Roman" w:eastAsia="Calibri" w:hAnsi="Times New Roman" w:cs="Times New Roman"/>
          <w:bCs/>
          <w:sz w:val="28"/>
          <w:szCs w:val="28"/>
          <w:lang w:eastAsia="en-US"/>
        </w:rPr>
        <w:t>):</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1) по предупреждению коррупции, в том числе по выявлению и последующему устранению причин коррупции (профилактика коррупции);</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2) по выявлению, предупреждению, пресечению, раскрытию и расследованию коррупционных правонарушений (борьба с коррупцией);</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3) по минимизации и (или) ликвидации последствий коррупционных правонарушений.</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7. Контрагент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8. Взятка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9. Коммерческий подкуп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w:t>
      </w:r>
      <w:r w:rsidRPr="00D666AD">
        <w:rPr>
          <w:rFonts w:ascii="Times New Roman" w:eastAsia="Calibri" w:hAnsi="Times New Roman" w:cs="Times New Roman"/>
          <w:bCs/>
          <w:sz w:val="28"/>
          <w:szCs w:val="28"/>
          <w:lang w:eastAsia="en-US"/>
        </w:rPr>
        <w:lastRenderedPageBreak/>
        <w:t>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(часть 1 статьи 204 Уголовного кодекса Российской Федерации).</w:t>
      </w:r>
    </w:p>
    <w:p w:rsidR="00D666AD" w:rsidRPr="00D666AD" w:rsidRDefault="00D666AD" w:rsidP="00D666AD">
      <w:pPr>
        <w:widowControl/>
        <w:autoSpaceDE/>
        <w:autoSpaceDN/>
        <w:adjustRightInd/>
        <w:ind w:firstLine="709"/>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10. Конфликт интересов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666AD" w:rsidRPr="00D666AD" w:rsidRDefault="00D666AD" w:rsidP="00D666AD">
      <w:pPr>
        <w:widowControl/>
        <w:autoSpaceDE/>
        <w:autoSpaceDN/>
        <w:adjustRightInd/>
        <w:ind w:firstLine="709"/>
        <w:contextualSpacing/>
        <w:rPr>
          <w:rFonts w:ascii="Times New Roman" w:eastAsia="Calibri" w:hAnsi="Times New Roman" w:cs="Times New Roman"/>
          <w:bCs/>
          <w:sz w:val="28"/>
          <w:szCs w:val="28"/>
          <w:lang w:eastAsia="en-US"/>
        </w:rPr>
      </w:pPr>
      <w:r w:rsidRPr="00D666AD">
        <w:rPr>
          <w:rFonts w:ascii="Times New Roman" w:eastAsia="Calibri" w:hAnsi="Times New Roman" w:cs="Times New Roman"/>
          <w:bCs/>
          <w:sz w:val="28"/>
          <w:szCs w:val="28"/>
          <w:lang w:eastAsia="en-US"/>
        </w:rPr>
        <w:t xml:space="preserve">11. Личная заинтересованность работника (представителя </w:t>
      </w:r>
      <w:r w:rsidRPr="00D666AD">
        <w:rPr>
          <w:rFonts w:ascii="Times New Roman" w:eastAsia="Calibri" w:hAnsi="Times New Roman" w:cs="Times New Roman"/>
          <w:bCs/>
          <w:sz w:val="28"/>
          <w:szCs w:val="28"/>
          <w:lang w:eastAsia="en-US"/>
        </w:rPr>
        <w:br/>
        <w:t xml:space="preserve">Организации) </w:t>
      </w:r>
      <w:r w:rsidRPr="00D666AD">
        <w:rPr>
          <w:rFonts w:ascii="Times New Roman" w:eastAsia="Calibri" w:hAnsi="Times New Roman" w:cs="Times New Roman"/>
          <w:sz w:val="28"/>
          <w:szCs w:val="28"/>
          <w:lang w:eastAsia="en-US"/>
        </w:rPr>
        <w:t xml:space="preserve">– </w:t>
      </w:r>
      <w:r w:rsidRPr="00D666AD">
        <w:rPr>
          <w:rFonts w:ascii="Times New Roman" w:eastAsia="Calibri" w:hAnsi="Times New Roman" w:cs="Times New Roman"/>
          <w:bCs/>
          <w:sz w:val="28"/>
          <w:szCs w:val="28"/>
          <w:lang w:eastAsia="en-US"/>
        </w:rPr>
        <w:t>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данное лицо и (или) лица, состоящие с ним в близком родстве или свойстве, связаны имущественными, корпоративными или иными близкими отношениями.</w:t>
      </w:r>
    </w:p>
    <w:p w:rsidR="00D666AD" w:rsidRPr="00D666AD" w:rsidRDefault="00D666AD" w:rsidP="00D666AD">
      <w:pPr>
        <w:widowControl/>
        <w:autoSpaceDE/>
        <w:autoSpaceDN/>
        <w:adjustRightInd/>
        <w:ind w:firstLine="709"/>
        <w:contextualSpacing/>
        <w:rPr>
          <w:rFonts w:ascii="Times New Roman" w:eastAsia="Calibri" w:hAnsi="Times New Roman" w:cs="Times New Roman"/>
          <w:sz w:val="28"/>
          <w:szCs w:val="28"/>
          <w:lang w:eastAsia="en-US"/>
        </w:rPr>
      </w:pP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r w:rsidRPr="00D666AD">
        <w:rPr>
          <w:rFonts w:ascii="Times New Roman" w:hAnsi="Times New Roman" w:cs="Times New Roman"/>
          <w:b/>
          <w:sz w:val="28"/>
          <w:szCs w:val="28"/>
        </w:rPr>
        <w:t xml:space="preserve">III. </w:t>
      </w:r>
      <w:r w:rsidRPr="00D666AD">
        <w:rPr>
          <w:rFonts w:ascii="Times New Roman" w:eastAsia="Calibri" w:hAnsi="Times New Roman" w:cs="Times New Roman"/>
          <w:b/>
          <w:sz w:val="28"/>
          <w:szCs w:val="28"/>
          <w:lang w:eastAsia="en-US"/>
        </w:rPr>
        <w:t xml:space="preserve">Основные принципы противодействия коррупции </w:t>
      </w:r>
    </w:p>
    <w:p w:rsidR="00D666AD" w:rsidRPr="00D666AD" w:rsidRDefault="00D666AD" w:rsidP="00D666AD">
      <w:pPr>
        <w:widowControl/>
        <w:autoSpaceDE/>
        <w:autoSpaceDN/>
        <w:adjustRightInd/>
        <w:ind w:firstLine="0"/>
        <w:jc w:val="center"/>
        <w:rPr>
          <w:rFonts w:ascii="Times New Roman" w:eastAsia="Calibri" w:hAnsi="Times New Roman" w:cs="Times New Roman"/>
          <w:b/>
          <w:sz w:val="28"/>
          <w:szCs w:val="28"/>
          <w:lang w:eastAsia="en-US"/>
        </w:rPr>
      </w:pPr>
      <w:r w:rsidRPr="00D666AD">
        <w:rPr>
          <w:rFonts w:ascii="Times New Roman" w:eastAsia="Calibri" w:hAnsi="Times New Roman" w:cs="Times New Roman"/>
          <w:b/>
          <w:sz w:val="28"/>
          <w:szCs w:val="28"/>
          <w:lang w:eastAsia="en-US"/>
        </w:rPr>
        <w:t>в Организации</w:t>
      </w:r>
    </w:p>
    <w:p w:rsidR="00D666AD" w:rsidRPr="00D666AD" w:rsidRDefault="00D666AD" w:rsidP="00D666AD">
      <w:pPr>
        <w:widowControl/>
        <w:ind w:firstLine="709"/>
        <w:outlineLvl w:val="1"/>
        <w:rPr>
          <w:rFonts w:ascii="Times New Roman" w:hAnsi="Times New Roman" w:cs="Times New Roman"/>
          <w:sz w:val="28"/>
          <w:szCs w:val="28"/>
        </w:rPr>
      </w:pPr>
    </w:p>
    <w:p w:rsidR="00D666AD" w:rsidRPr="00D666AD" w:rsidRDefault="00D666AD" w:rsidP="00D666AD">
      <w:pPr>
        <w:widowControl/>
        <w:ind w:firstLine="709"/>
        <w:outlineLvl w:val="1"/>
        <w:rPr>
          <w:rFonts w:ascii="Times New Roman" w:hAnsi="Times New Roman" w:cs="Times New Roman"/>
          <w:b/>
          <w:bCs/>
          <w:sz w:val="28"/>
          <w:szCs w:val="28"/>
        </w:rPr>
      </w:pPr>
      <w:r w:rsidRPr="00D666AD">
        <w:rPr>
          <w:rFonts w:ascii="Times New Roman" w:hAnsi="Times New Roman" w:cs="Times New Roman"/>
          <w:sz w:val="28"/>
          <w:szCs w:val="28"/>
        </w:rPr>
        <w:t>12. Деятельность по противодействию коррупции в Организации осуществляется на основании следующих основных принципов: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принцип соответствия Политики действующему законодательству и общепринятым нормам:</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 xml:space="preserve">Соответствие реализуемых антикоррупционных мероприятий </w:t>
      </w:r>
      <w:hyperlink r:id="rId9" w:history="1">
        <w:r w:rsidRPr="00D666AD">
          <w:rPr>
            <w:rFonts w:ascii="Times New Roman" w:hAnsi="Times New Roman" w:cs="Times New Roman"/>
            <w:sz w:val="28"/>
            <w:szCs w:val="28"/>
          </w:rPr>
          <w:t>Конституции</w:t>
        </w:r>
      </w:hyperlink>
      <w:r w:rsidRPr="00D666AD">
        <w:rPr>
          <w:rFonts w:ascii="Times New Roman" w:hAnsi="Times New Roman" w:cs="Times New Roman"/>
          <w:sz w:val="28"/>
          <w:szCs w:val="28"/>
        </w:rP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принцип личного примера руководства Организации: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3) принцип вовлеченности работников: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lastRenderedPageBreak/>
        <w:t>4) принцип соразмерности антикоррупционных процедур риску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5) принцип эффективности антикоррупционных процедур:</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6) принцип ответственности и неотвратимости наказания:</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7) принцип открытости: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Информирование о принятых в Организации антикоррупционных стандартах ведения деятельности;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8) принцип постоянного контроля и регулярного мониторинга:</w:t>
      </w:r>
    </w:p>
    <w:p w:rsidR="00D666AD" w:rsidRPr="00D666AD" w:rsidRDefault="00D666AD" w:rsidP="00D666AD">
      <w:pPr>
        <w:widowControl/>
        <w:autoSpaceDE/>
        <w:autoSpaceDN/>
        <w:adjustRightInd/>
        <w:ind w:firstLine="709"/>
        <w:rPr>
          <w:rFonts w:ascii="Times New Roman" w:hAnsi="Times New Roman" w:cs="Times New Roman"/>
          <w:sz w:val="28"/>
          <w:szCs w:val="28"/>
        </w:rPr>
      </w:pPr>
      <w:r w:rsidRPr="00D666AD">
        <w:rPr>
          <w:rFonts w:ascii="Times New Roman"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D666AD" w:rsidRPr="00D666AD" w:rsidRDefault="00D666AD" w:rsidP="00D666AD">
      <w:pPr>
        <w:widowControl/>
        <w:shd w:val="clear" w:color="auto" w:fill="FFFFFF"/>
        <w:autoSpaceDE/>
        <w:autoSpaceDN/>
        <w:adjustRightInd/>
        <w:ind w:firstLine="0"/>
        <w:jc w:val="center"/>
        <w:rPr>
          <w:rFonts w:ascii="Times New Roman" w:hAnsi="Times New Roman" w:cs="Times New Roman"/>
          <w:b/>
          <w:sz w:val="28"/>
          <w:szCs w:val="28"/>
        </w:rPr>
      </w:pPr>
    </w:p>
    <w:p w:rsidR="00D666AD" w:rsidRPr="00D666AD" w:rsidRDefault="00D666AD" w:rsidP="00D666AD">
      <w:pPr>
        <w:widowControl/>
        <w:shd w:val="clear" w:color="auto" w:fill="FFFFFF"/>
        <w:autoSpaceDE/>
        <w:autoSpaceDN/>
        <w:adjustRightInd/>
        <w:ind w:firstLine="0"/>
        <w:jc w:val="center"/>
        <w:rPr>
          <w:rFonts w:ascii="Times New Roman" w:hAnsi="Times New Roman" w:cs="Times New Roman"/>
          <w:sz w:val="28"/>
          <w:szCs w:val="28"/>
        </w:rPr>
      </w:pPr>
      <w:r w:rsidRPr="00D666AD">
        <w:rPr>
          <w:rFonts w:ascii="Times New Roman" w:hAnsi="Times New Roman" w:cs="Times New Roman"/>
          <w:b/>
          <w:sz w:val="28"/>
          <w:szCs w:val="28"/>
        </w:rPr>
        <w:t>I</w:t>
      </w:r>
      <w:r w:rsidRPr="00D666AD">
        <w:rPr>
          <w:rFonts w:ascii="Times New Roman" w:hAnsi="Times New Roman" w:cs="Times New Roman"/>
          <w:b/>
          <w:sz w:val="28"/>
          <w:szCs w:val="28"/>
          <w:lang w:val="en-US"/>
        </w:rPr>
        <w:t>V</w:t>
      </w:r>
      <w:r w:rsidRPr="00D666AD">
        <w:rPr>
          <w:rFonts w:ascii="Times New Roman" w:hAnsi="Times New Roman" w:cs="Times New Roman"/>
          <w:b/>
          <w:sz w:val="28"/>
          <w:szCs w:val="28"/>
        </w:rPr>
        <w:t xml:space="preserve">. </w:t>
      </w:r>
      <w:r w:rsidRPr="00D666AD">
        <w:rPr>
          <w:rFonts w:ascii="Times New Roman" w:hAnsi="Times New Roman" w:cs="Times New Roman"/>
          <w:b/>
          <w:bCs/>
          <w:sz w:val="28"/>
          <w:szCs w:val="28"/>
        </w:rPr>
        <w:t>Область применения антикоррупционной политики и круг лиц, попадающих под её действие</w:t>
      </w:r>
    </w:p>
    <w:p w:rsidR="00D666AD" w:rsidRPr="00D666AD" w:rsidRDefault="00D666AD" w:rsidP="00D666AD">
      <w:pPr>
        <w:widowControl/>
        <w:shd w:val="clear" w:color="auto" w:fill="FFFFFF"/>
        <w:autoSpaceDE/>
        <w:autoSpaceDN/>
        <w:adjustRightInd/>
        <w:ind w:firstLine="709"/>
        <w:jc w:val="center"/>
        <w:rPr>
          <w:rFonts w:ascii="Times New Roman" w:hAnsi="Times New Roman" w:cs="Times New Roman"/>
          <w:sz w:val="28"/>
          <w:szCs w:val="28"/>
        </w:rPr>
      </w:pPr>
    </w:p>
    <w:p w:rsidR="00D666AD" w:rsidRPr="00D666AD" w:rsidRDefault="00D666AD" w:rsidP="00D666AD">
      <w:pPr>
        <w:widowControl/>
        <w:shd w:val="clear" w:color="auto" w:fill="FFFFFF"/>
        <w:autoSpaceDE/>
        <w:autoSpaceDN/>
        <w:adjustRightInd/>
        <w:ind w:firstLine="709"/>
        <w:rPr>
          <w:rFonts w:ascii="Times New Roman" w:hAnsi="Times New Roman" w:cs="Times New Roman"/>
          <w:sz w:val="28"/>
          <w:szCs w:val="28"/>
        </w:rPr>
      </w:pPr>
      <w:r w:rsidRPr="00D666AD">
        <w:rPr>
          <w:rFonts w:ascii="Times New Roman" w:hAnsi="Times New Roman" w:cs="Times New Roman"/>
          <w:sz w:val="28"/>
          <w:szCs w:val="28"/>
        </w:rPr>
        <w:t>13. 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w:t>
      </w:r>
    </w:p>
    <w:p w:rsidR="00D666AD" w:rsidRPr="00D666AD" w:rsidRDefault="00D666AD" w:rsidP="00D666AD">
      <w:pPr>
        <w:widowControl/>
        <w:shd w:val="clear" w:color="auto" w:fill="FFFFFF"/>
        <w:autoSpaceDE/>
        <w:autoSpaceDN/>
        <w:adjustRightInd/>
        <w:ind w:firstLine="709"/>
        <w:rPr>
          <w:rFonts w:ascii="Times New Roman" w:hAnsi="Times New Roman" w:cs="Times New Roman"/>
          <w:sz w:val="28"/>
          <w:szCs w:val="28"/>
        </w:rPr>
      </w:pPr>
      <w:r w:rsidRPr="00D666AD">
        <w:rPr>
          <w:rFonts w:ascii="Times New Roman" w:hAnsi="Times New Roman" w:cs="Times New Roman"/>
          <w:sz w:val="28"/>
          <w:szCs w:val="28"/>
        </w:rPr>
        <w:t>14. Положения настоящей антикоррупционной политики могут распространяться на иных физических и (или) юридических лиц, вступающих с Организацией в гражданско-правовые отношения, в случае, если это закреплено в договорах, заключаемых с такими лицами.</w:t>
      </w:r>
    </w:p>
    <w:p w:rsidR="00D666AD" w:rsidRPr="00D666AD" w:rsidRDefault="00D666AD" w:rsidP="00D666AD">
      <w:pPr>
        <w:widowControl/>
        <w:shd w:val="clear" w:color="auto" w:fill="FFFFFF"/>
        <w:autoSpaceDE/>
        <w:autoSpaceDN/>
        <w:adjustRightInd/>
        <w:ind w:firstLine="709"/>
        <w:rPr>
          <w:rFonts w:ascii="Times New Roman" w:hAnsi="Times New Roman" w:cs="Times New Roman"/>
          <w:b/>
          <w:sz w:val="28"/>
          <w:szCs w:val="28"/>
        </w:rPr>
      </w:pPr>
    </w:p>
    <w:p w:rsidR="00D666AD" w:rsidRPr="00D666AD" w:rsidRDefault="00D666AD" w:rsidP="00D666AD">
      <w:pPr>
        <w:widowControl/>
        <w:shd w:val="clear" w:color="auto" w:fill="FFFFFF"/>
        <w:autoSpaceDE/>
        <w:autoSpaceDN/>
        <w:adjustRightInd/>
        <w:ind w:firstLine="0"/>
        <w:jc w:val="center"/>
        <w:rPr>
          <w:rFonts w:ascii="Times New Roman" w:hAnsi="Times New Roman" w:cs="Times New Roman"/>
          <w:b/>
          <w:sz w:val="28"/>
          <w:szCs w:val="28"/>
        </w:rPr>
      </w:pPr>
      <w:r w:rsidRPr="00D666AD">
        <w:rPr>
          <w:rFonts w:ascii="Times New Roman" w:hAnsi="Times New Roman" w:cs="Times New Roman"/>
          <w:b/>
          <w:sz w:val="28"/>
          <w:szCs w:val="28"/>
          <w:lang w:val="en-US"/>
        </w:rPr>
        <w:t>V</w:t>
      </w:r>
      <w:r w:rsidRPr="00D666AD">
        <w:rPr>
          <w:rFonts w:ascii="Times New Roman" w:hAnsi="Times New Roman" w:cs="Times New Roman"/>
          <w:b/>
          <w:sz w:val="28"/>
          <w:szCs w:val="28"/>
        </w:rPr>
        <w:t>. Подразделения/должностные лица, ответственные за реализацию антикоррупционной политики</w:t>
      </w:r>
    </w:p>
    <w:p w:rsidR="00D666AD" w:rsidRPr="00D666AD" w:rsidRDefault="00D666AD" w:rsidP="00D666AD">
      <w:pPr>
        <w:widowControl/>
        <w:autoSpaceDE/>
        <w:autoSpaceDN/>
        <w:adjustRightInd/>
        <w:ind w:firstLine="709"/>
        <w:jc w:val="left"/>
        <w:rPr>
          <w:rFonts w:ascii="Times New Roman" w:eastAsia="Calibri" w:hAnsi="Times New Roman" w:cs="Times New Roman"/>
          <w:sz w:val="28"/>
          <w:szCs w:val="28"/>
          <w:lang w:eastAsia="en-US"/>
        </w:rPr>
      </w:pP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15</w:t>
      </w:r>
      <w:r w:rsidRPr="00D666AD">
        <w:rPr>
          <w:rFonts w:ascii="Times New Roman" w:eastAsia="Calibri" w:hAnsi="Times New Roman" w:cs="Times New Roman"/>
          <w:color w:val="FF0000"/>
          <w:sz w:val="28"/>
          <w:szCs w:val="28"/>
          <w:lang w:eastAsia="en-US"/>
        </w:rPr>
        <w:t xml:space="preserve">. </w:t>
      </w:r>
      <w:r w:rsidR="00713E56" w:rsidRPr="003C7F60">
        <w:rPr>
          <w:rFonts w:ascii="Times New Roman" w:eastAsia="Calibri" w:hAnsi="Times New Roman" w:cs="Times New Roman"/>
          <w:b/>
          <w:color w:val="000000" w:themeColor="text1"/>
          <w:sz w:val="28"/>
          <w:szCs w:val="28"/>
          <w:lang w:eastAsia="en-US"/>
        </w:rPr>
        <w:t xml:space="preserve">И.О директора </w:t>
      </w:r>
      <w:r w:rsidR="00412353">
        <w:rPr>
          <w:rFonts w:ascii="Times New Roman" w:eastAsia="Calibri" w:hAnsi="Times New Roman" w:cs="Times New Roman"/>
          <w:sz w:val="28"/>
          <w:szCs w:val="28"/>
          <w:lang w:eastAsia="en-US"/>
        </w:rPr>
        <w:t>о</w:t>
      </w:r>
      <w:r w:rsidRPr="00D666AD">
        <w:rPr>
          <w:rFonts w:ascii="Times New Roman" w:eastAsia="Calibri" w:hAnsi="Times New Roman" w:cs="Times New Roman"/>
          <w:sz w:val="28"/>
          <w:szCs w:val="28"/>
          <w:lang w:eastAsia="en-US"/>
        </w:rPr>
        <w:t xml:space="preserve">рганизации является ответственным за организацию всех мероприятий, направленных на предупреждение коррупции в Организации. </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16</w:t>
      </w:r>
      <w:r w:rsidRPr="003C7F60">
        <w:rPr>
          <w:rFonts w:ascii="Times New Roman" w:eastAsia="Calibri" w:hAnsi="Times New Roman" w:cs="Times New Roman"/>
          <w:color w:val="000000" w:themeColor="text1"/>
          <w:sz w:val="28"/>
          <w:szCs w:val="28"/>
          <w:lang w:eastAsia="en-US"/>
        </w:rPr>
        <w:t>. </w:t>
      </w:r>
      <w:r w:rsidR="00412353" w:rsidRPr="003C7F60">
        <w:rPr>
          <w:rFonts w:ascii="Times New Roman" w:eastAsia="Calibri" w:hAnsi="Times New Roman" w:cs="Times New Roman"/>
          <w:b/>
          <w:color w:val="000000" w:themeColor="text1"/>
          <w:sz w:val="28"/>
          <w:szCs w:val="28"/>
          <w:lang w:eastAsia="en-US"/>
        </w:rPr>
        <w:t xml:space="preserve">И.О </w:t>
      </w:r>
      <w:r w:rsidR="00713E56" w:rsidRPr="003C7F60">
        <w:rPr>
          <w:rFonts w:ascii="Times New Roman" w:eastAsia="Calibri" w:hAnsi="Times New Roman" w:cs="Times New Roman"/>
          <w:b/>
          <w:color w:val="000000" w:themeColor="text1"/>
          <w:sz w:val="28"/>
          <w:szCs w:val="28"/>
          <w:lang w:eastAsia="en-US"/>
        </w:rPr>
        <w:t>директора</w:t>
      </w:r>
      <w:r w:rsidR="00412353" w:rsidRPr="003C7F60">
        <w:rPr>
          <w:rFonts w:ascii="Times New Roman" w:eastAsia="Calibri" w:hAnsi="Times New Roman" w:cs="Times New Roman"/>
          <w:color w:val="000000" w:themeColor="text1"/>
          <w:sz w:val="28"/>
          <w:szCs w:val="28"/>
          <w:lang w:eastAsia="en-US"/>
        </w:rPr>
        <w:t xml:space="preserve"> </w:t>
      </w:r>
      <w:r w:rsidR="00412353">
        <w:rPr>
          <w:rFonts w:ascii="Times New Roman" w:eastAsia="Calibri" w:hAnsi="Times New Roman" w:cs="Times New Roman"/>
          <w:sz w:val="28"/>
          <w:szCs w:val="28"/>
          <w:lang w:eastAsia="en-US"/>
        </w:rPr>
        <w:t>о</w:t>
      </w:r>
      <w:r w:rsidRPr="00D666AD">
        <w:rPr>
          <w:rFonts w:ascii="Times New Roman" w:eastAsia="Calibri" w:hAnsi="Times New Roman" w:cs="Times New Roman"/>
          <w:sz w:val="28"/>
          <w:szCs w:val="28"/>
          <w:lang w:eastAsia="en-US"/>
        </w:rPr>
        <w:t>рганизации</w:t>
      </w:r>
      <w:r w:rsidRPr="00D666AD">
        <w:rPr>
          <w:rFonts w:ascii="Times New Roman" w:eastAsia="Calibri" w:hAnsi="Times New Roman" w:cs="Times New Roman"/>
          <w:b/>
          <w:sz w:val="28"/>
          <w:szCs w:val="28"/>
          <w:lang w:eastAsia="en-US"/>
        </w:rPr>
        <w:t xml:space="preserve"> </w:t>
      </w:r>
      <w:r w:rsidRPr="00D666AD">
        <w:rPr>
          <w:rFonts w:ascii="Times New Roman" w:eastAsia="Calibri" w:hAnsi="Times New Roman" w:cs="Times New Roman"/>
          <w:sz w:val="28"/>
          <w:szCs w:val="28"/>
          <w:lang w:eastAsia="en-US"/>
        </w:rPr>
        <w:t xml:space="preserve">исходя из установленных задач, специфики деятельности, штатной численности, организационной структуры Организации назначает подразделение/должностное лицо (лиц), ответственное </w:t>
      </w:r>
      <w:r w:rsidRPr="00D666AD">
        <w:rPr>
          <w:rFonts w:ascii="Times New Roman" w:eastAsia="Calibri" w:hAnsi="Times New Roman" w:cs="Times New Roman"/>
          <w:sz w:val="28"/>
          <w:szCs w:val="28"/>
          <w:lang w:eastAsia="en-US"/>
        </w:rPr>
        <w:lastRenderedPageBreak/>
        <w:t>за реализацию настоящей антикоррупционной политики в пределах их полномочий.</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17.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может быть образован коллегиальный орган по соблюдению требований к служебному поведению и урегулированию конфликта интересов.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p>
    <w:p w:rsidR="00D666AD" w:rsidRPr="00D666AD" w:rsidRDefault="00D666AD" w:rsidP="00D666AD">
      <w:pPr>
        <w:widowControl/>
        <w:ind w:firstLine="0"/>
        <w:jc w:val="center"/>
        <w:rPr>
          <w:rFonts w:ascii="Times New Roman" w:hAnsi="Times New Roman" w:cs="Times New Roman"/>
          <w:b/>
          <w:sz w:val="28"/>
          <w:szCs w:val="28"/>
        </w:rPr>
      </w:pPr>
      <w:r w:rsidRPr="00D666AD">
        <w:rPr>
          <w:rFonts w:ascii="Times New Roman" w:hAnsi="Times New Roman" w:cs="Times New Roman"/>
          <w:b/>
          <w:sz w:val="28"/>
          <w:szCs w:val="28"/>
          <w:lang w:val="en-US"/>
        </w:rPr>
        <w:t>V</w:t>
      </w:r>
      <w:r w:rsidRPr="00D666AD">
        <w:rPr>
          <w:rFonts w:ascii="Times New Roman" w:hAnsi="Times New Roman" w:cs="Times New Roman"/>
          <w:b/>
          <w:sz w:val="28"/>
          <w:szCs w:val="28"/>
        </w:rPr>
        <w:t xml:space="preserve">I. Обязанности работников Организации по предотвращению </w:t>
      </w:r>
    </w:p>
    <w:p w:rsidR="00D666AD" w:rsidRPr="00D666AD" w:rsidRDefault="00D666AD" w:rsidP="00D666AD">
      <w:pPr>
        <w:widowControl/>
        <w:ind w:firstLine="0"/>
        <w:jc w:val="center"/>
        <w:rPr>
          <w:rFonts w:ascii="Times New Roman" w:hAnsi="Times New Roman" w:cs="Times New Roman"/>
          <w:b/>
          <w:sz w:val="28"/>
          <w:szCs w:val="28"/>
        </w:rPr>
      </w:pPr>
      <w:r w:rsidRPr="00D666AD">
        <w:rPr>
          <w:rFonts w:ascii="Times New Roman" w:hAnsi="Times New Roman" w:cs="Times New Roman"/>
          <w:b/>
          <w:sz w:val="28"/>
          <w:szCs w:val="28"/>
        </w:rPr>
        <w:t>и урегулированию конфликта интересов, а также подразделений/лиц, ответственных за реализацию Политики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18. Работники Организации при выполнении своих должностных функций обязаны:</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 руководствоваться положениями настоящей антикоррупционной политики и неукоснительно соблюдать её принципы и требования;</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2) руководствоваться интересами Организации без учета своих личных интересов, интересов своих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3) воздерживаться от совершения и (или) участия в совершении коррупционных правонарушений в интересах или от имени Организации;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4)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 xml:space="preserve">5) пресекать возникший (реальный) и предотвращать потенциальный конфликт интересов; </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6) незамедлительно информировать работодателя/лицо, ответственное за реализацию Политики о случаях склонения работника к совершению коррупционных правонарушений;</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7) незамедлительно информировать работодателя/лицо, ответственное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8) сообщить работодателю/лицу, ответственному за реализацию Политики о возможности возникновения либо возникновении у работника конфликта интересов;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9) содействовать урегулированию возникшего конфликта интересов;</w:t>
      </w:r>
    </w:p>
    <w:p w:rsidR="00D666AD" w:rsidRPr="00412353" w:rsidRDefault="00D666AD" w:rsidP="00412353">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10) знакомиться под подпись с нормативными документами, регламентирующими вопросы предупреждения и противодействия коррупции в Организации;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lastRenderedPageBreak/>
        <w:t>19. Основные обязанности подразделений/лиц, ответственных за реализацию Политики: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 подготовка рекомендаций для принятия решений по вопросам предупреждения коррупции в Организации;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2) подготовка предложений, направленных на устранение причин и условий, порождающих риск возникновения коррупции в Организации;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3) разработка и представление на утверждение</w:t>
      </w:r>
      <w:r w:rsidRPr="00D666AD">
        <w:rPr>
          <w:rFonts w:ascii="Times New Roman" w:eastAsia="Calibri" w:hAnsi="Times New Roman" w:cs="Times New Roman"/>
          <w:b/>
          <w:sz w:val="28"/>
          <w:szCs w:val="28"/>
          <w:lang w:eastAsia="en-US"/>
        </w:rPr>
        <w:t xml:space="preserve"> </w:t>
      </w:r>
      <w:r w:rsidR="00713E56" w:rsidRPr="003C7F60">
        <w:rPr>
          <w:rFonts w:ascii="Times New Roman" w:eastAsia="Calibri" w:hAnsi="Times New Roman" w:cs="Times New Roman"/>
          <w:b/>
          <w:color w:val="000000" w:themeColor="text1"/>
          <w:sz w:val="28"/>
          <w:szCs w:val="28"/>
          <w:lang w:eastAsia="en-US"/>
        </w:rPr>
        <w:t>И.о директора</w:t>
      </w:r>
      <w:r w:rsidR="00412353" w:rsidRPr="003C7F60">
        <w:rPr>
          <w:rFonts w:ascii="Times New Roman" w:eastAsia="Calibri" w:hAnsi="Times New Roman" w:cs="Times New Roman"/>
          <w:color w:val="000000" w:themeColor="text1"/>
          <w:sz w:val="28"/>
          <w:szCs w:val="28"/>
          <w:lang w:eastAsia="en-US"/>
        </w:rPr>
        <w:t xml:space="preserve"> </w:t>
      </w:r>
      <w:r w:rsidR="00412353">
        <w:rPr>
          <w:rFonts w:ascii="Times New Roman" w:eastAsia="Calibri" w:hAnsi="Times New Roman" w:cs="Times New Roman"/>
          <w:sz w:val="28"/>
          <w:szCs w:val="28"/>
          <w:lang w:eastAsia="en-US"/>
        </w:rPr>
        <w:t>о</w:t>
      </w:r>
      <w:r w:rsidRPr="00D666AD">
        <w:rPr>
          <w:rFonts w:ascii="Times New Roman" w:eastAsia="Calibri" w:hAnsi="Times New Roman" w:cs="Times New Roman"/>
          <w:sz w:val="28"/>
          <w:szCs w:val="28"/>
          <w:lang w:eastAsia="en-US"/>
        </w:rPr>
        <w:t>рганизации проектов локальных нормативных актов, направленных на реализацию мер по предупреждению коррупции;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4) введение в договоры, связанные с хозяйственной деятельностью организации, стандартной антикоррупционной оговорки;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5) введение антикоррупционных положений в трудовые договоры работников;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6) проведение контрольных мероприятий, направленных на выявление коррупционных правонарушений, совершенных работниками;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7) организация проведения оценки коррупционных рисков;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8)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 xml:space="preserve">9) доведение до сведения </w:t>
      </w:r>
      <w:r w:rsidR="00FE2B1D" w:rsidRPr="003C7F60">
        <w:rPr>
          <w:rFonts w:ascii="Times New Roman" w:eastAsia="Calibri" w:hAnsi="Times New Roman" w:cs="Times New Roman"/>
          <w:b/>
          <w:color w:val="000000" w:themeColor="text1"/>
          <w:sz w:val="28"/>
          <w:szCs w:val="28"/>
          <w:lang w:eastAsia="en-US"/>
        </w:rPr>
        <w:t>И.о директора</w:t>
      </w:r>
      <w:r w:rsidRPr="003C7F60">
        <w:rPr>
          <w:rFonts w:ascii="Times New Roman" w:eastAsia="Calibri" w:hAnsi="Times New Roman" w:cs="Times New Roman"/>
          <w:color w:val="000000" w:themeColor="text1"/>
          <w:sz w:val="28"/>
          <w:szCs w:val="28"/>
          <w:lang w:eastAsia="en-US"/>
        </w:rPr>
        <w:t xml:space="preserve"> </w:t>
      </w:r>
      <w:r w:rsidR="00412353">
        <w:rPr>
          <w:rFonts w:ascii="Times New Roman" w:eastAsia="Calibri" w:hAnsi="Times New Roman" w:cs="Times New Roman"/>
          <w:sz w:val="28"/>
          <w:szCs w:val="28"/>
          <w:lang w:eastAsia="en-US"/>
        </w:rPr>
        <w:t>о</w:t>
      </w:r>
      <w:r w:rsidRPr="00D666AD">
        <w:rPr>
          <w:rFonts w:ascii="Times New Roman" w:eastAsia="Calibri" w:hAnsi="Times New Roman" w:cs="Times New Roman"/>
          <w:sz w:val="28"/>
          <w:szCs w:val="28"/>
          <w:lang w:eastAsia="en-US"/>
        </w:rPr>
        <w:t>рганизации информации о приеме и рассмотрении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10) организация работы по заполнению и рассмотрению деклараций о конфликте интересов;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11) оказание содействия своему учредительному органу,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коррупции;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12)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13) организация мероприятий по вопросам профилактики и противодействия коррупции;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14) организация мероприятий по антикоррупционному просвещению работников;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15) индивидуальное консультирование работников;</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16) организация антикоррупционной пропаганды;</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 xml:space="preserve">17) проведение оценки результатов работы по предупреждению коррупции в Организации и подготовка соответствующих отчетных материалов для </w:t>
      </w:r>
      <w:r w:rsidR="00FE2B1D" w:rsidRPr="003C7F60">
        <w:rPr>
          <w:rFonts w:ascii="Times New Roman" w:eastAsia="Calibri" w:hAnsi="Times New Roman" w:cs="Times New Roman"/>
          <w:b/>
          <w:color w:val="000000" w:themeColor="text1"/>
          <w:sz w:val="28"/>
          <w:szCs w:val="28"/>
          <w:lang w:eastAsia="en-US"/>
        </w:rPr>
        <w:t>И.о директора</w:t>
      </w:r>
      <w:r w:rsidRPr="003C7F60">
        <w:rPr>
          <w:rFonts w:ascii="Times New Roman" w:eastAsia="Calibri" w:hAnsi="Times New Roman" w:cs="Times New Roman"/>
          <w:color w:val="000000" w:themeColor="text1"/>
          <w:sz w:val="28"/>
          <w:szCs w:val="28"/>
          <w:lang w:eastAsia="en-US"/>
        </w:rPr>
        <w:t xml:space="preserve"> </w:t>
      </w:r>
      <w:r w:rsidR="003C7F60">
        <w:rPr>
          <w:rFonts w:ascii="Times New Roman" w:eastAsia="Calibri" w:hAnsi="Times New Roman" w:cs="Times New Roman"/>
          <w:sz w:val="28"/>
          <w:szCs w:val="28"/>
          <w:lang w:eastAsia="en-US"/>
        </w:rPr>
        <w:t>о</w:t>
      </w:r>
      <w:r w:rsidRPr="00D666AD">
        <w:rPr>
          <w:rFonts w:ascii="Times New Roman" w:eastAsia="Calibri" w:hAnsi="Times New Roman" w:cs="Times New Roman"/>
          <w:sz w:val="28"/>
          <w:szCs w:val="28"/>
          <w:lang w:eastAsia="en-US"/>
        </w:rPr>
        <w:t>рганизации;</w:t>
      </w: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p>
    <w:p w:rsidR="00D666AD" w:rsidRPr="00D666AD" w:rsidRDefault="00D666AD" w:rsidP="00D666AD">
      <w:pPr>
        <w:widowControl/>
        <w:autoSpaceDE/>
        <w:autoSpaceDN/>
        <w:adjustRightInd/>
        <w:ind w:firstLine="709"/>
        <w:rPr>
          <w:rFonts w:ascii="Times New Roman" w:eastAsia="Calibri" w:hAnsi="Times New Roman" w:cs="Times New Roman"/>
          <w:sz w:val="28"/>
          <w:szCs w:val="28"/>
          <w:lang w:eastAsia="en-US"/>
        </w:rPr>
      </w:pPr>
    </w:p>
    <w:p w:rsidR="00D666AD" w:rsidRPr="00D666AD" w:rsidRDefault="00D666AD" w:rsidP="00D666AD">
      <w:pPr>
        <w:widowControl/>
        <w:ind w:firstLine="0"/>
        <w:contextualSpacing/>
        <w:jc w:val="center"/>
        <w:rPr>
          <w:rFonts w:ascii="Times New Roman" w:hAnsi="Times New Roman" w:cs="Times New Roman"/>
          <w:b/>
          <w:sz w:val="28"/>
          <w:szCs w:val="28"/>
        </w:rPr>
      </w:pPr>
      <w:r w:rsidRPr="00D666AD">
        <w:rPr>
          <w:rFonts w:ascii="Times New Roman" w:hAnsi="Times New Roman" w:cs="Times New Roman"/>
          <w:b/>
          <w:sz w:val="28"/>
          <w:szCs w:val="28"/>
          <w:lang w:val="en-US"/>
        </w:rPr>
        <w:t>V</w:t>
      </w:r>
      <w:r w:rsidRPr="00D666AD">
        <w:rPr>
          <w:rFonts w:ascii="Times New Roman" w:hAnsi="Times New Roman" w:cs="Times New Roman"/>
          <w:b/>
          <w:sz w:val="28"/>
          <w:szCs w:val="28"/>
        </w:rPr>
        <w:t xml:space="preserve">II. Основные мероприятия по предупреждению коррупции </w:t>
      </w:r>
    </w:p>
    <w:p w:rsidR="00D666AD" w:rsidRPr="00D666AD" w:rsidRDefault="00D666AD" w:rsidP="00D666AD">
      <w:pPr>
        <w:widowControl/>
        <w:ind w:firstLine="0"/>
        <w:contextualSpacing/>
        <w:jc w:val="center"/>
        <w:rPr>
          <w:rFonts w:ascii="Times New Roman" w:hAnsi="Times New Roman" w:cs="Times New Roman"/>
          <w:b/>
          <w:sz w:val="28"/>
          <w:szCs w:val="28"/>
        </w:rPr>
      </w:pPr>
      <w:r w:rsidRPr="00D666AD">
        <w:rPr>
          <w:rFonts w:ascii="Times New Roman" w:hAnsi="Times New Roman" w:cs="Times New Roman"/>
          <w:b/>
          <w:sz w:val="28"/>
          <w:szCs w:val="28"/>
        </w:rPr>
        <w:t>в Организации</w:t>
      </w:r>
    </w:p>
    <w:p w:rsidR="00D666AD" w:rsidRPr="00D666AD" w:rsidRDefault="00D666AD" w:rsidP="00D666AD">
      <w:pPr>
        <w:widowControl/>
        <w:ind w:firstLine="709"/>
        <w:contextualSpacing/>
        <w:jc w:val="center"/>
        <w:rPr>
          <w:rFonts w:ascii="Times New Roman" w:hAnsi="Times New Roman" w:cs="Times New Roman"/>
          <w:b/>
          <w:sz w:val="28"/>
          <w:szCs w:val="28"/>
        </w:rPr>
      </w:pPr>
    </w:p>
    <w:p w:rsidR="00D666AD" w:rsidRPr="00D666AD" w:rsidRDefault="00D25B07" w:rsidP="00D666AD">
      <w:pPr>
        <w:widowControl/>
        <w:ind w:firstLine="709"/>
        <w:contextualSpacing/>
        <w:rPr>
          <w:rFonts w:ascii="Times New Roman" w:hAnsi="Times New Roman" w:cs="Times New Roman"/>
          <w:sz w:val="28"/>
          <w:szCs w:val="28"/>
        </w:rPr>
      </w:pPr>
      <w:r>
        <w:rPr>
          <w:rFonts w:ascii="Times New Roman" w:hAnsi="Times New Roman" w:cs="Times New Roman"/>
          <w:sz w:val="28"/>
          <w:szCs w:val="28"/>
        </w:rPr>
        <w:t>18</w:t>
      </w:r>
      <w:r w:rsidR="00D666AD" w:rsidRPr="00D666AD">
        <w:rPr>
          <w:rFonts w:ascii="Times New Roman" w:hAnsi="Times New Roman" w:cs="Times New Roman"/>
          <w:sz w:val="28"/>
          <w:szCs w:val="28"/>
        </w:rPr>
        <w:t>. Нормативное обеспечение деятельности Организации в сфере противодействия коррупции, нормативное закрепление стандартов поведения:</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принятие плана реализации антикоррупционных мероприятий;</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разработка и принятие кодекса этики и служебного поведения работников Организации;</w:t>
      </w:r>
    </w:p>
    <w:p w:rsidR="00D666AD" w:rsidRPr="00D666AD" w:rsidRDefault="00D666AD" w:rsidP="00D666AD">
      <w:pPr>
        <w:widowControl/>
        <w:ind w:firstLine="709"/>
        <w:rPr>
          <w:rFonts w:ascii="Times New Roman" w:eastAsia="Calibri" w:hAnsi="Times New Roman" w:cs="Times New Roman"/>
          <w:sz w:val="28"/>
          <w:szCs w:val="28"/>
          <w:lang w:eastAsia="en-US"/>
        </w:rPr>
      </w:pPr>
      <w:r w:rsidRPr="00D666AD">
        <w:rPr>
          <w:rFonts w:ascii="Times New Roman" w:hAnsi="Times New Roman" w:cs="Times New Roman"/>
          <w:sz w:val="28"/>
          <w:szCs w:val="28"/>
        </w:rPr>
        <w:t xml:space="preserve">3) </w:t>
      </w:r>
      <w:r w:rsidRPr="00D666AD">
        <w:rPr>
          <w:rFonts w:ascii="Times New Roman" w:eastAsia="Calibri" w:hAnsi="Times New Roman" w:cs="Times New Roman"/>
          <w:sz w:val="28"/>
          <w:szCs w:val="28"/>
          <w:lang w:eastAsia="en-US"/>
        </w:rPr>
        <w:t>разработка и внедрение положения о конфликте интересов, декларации о конфликте интересов;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4) разработка и принятие правил, регламентирующих вопросы обмена деловыми подарками и знаками делового гостеприимства;</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5) введение антикоррупционных положений в трудовые договоры работников;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6) введение в договоры, связанные с хозяйственной деятельностью Организации, стандартной антикоррупционной оговорки.</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19</w:t>
      </w:r>
      <w:r w:rsidR="00D666AD" w:rsidRPr="00D666AD">
        <w:rPr>
          <w:rFonts w:ascii="Times New Roman" w:hAnsi="Times New Roman" w:cs="Times New Roman"/>
          <w:sz w:val="28"/>
          <w:szCs w:val="28"/>
        </w:rPr>
        <w:t>. Разработка и введение специальных антикоррупционных процедур в Организации: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определение подразделений/должностных лиц, ответственных за противодействие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введение процедуры информирования работниками работодателя/</w:t>
      </w:r>
      <w:r w:rsidRPr="00D666AD">
        <w:rPr>
          <w:rFonts w:ascii="Times New Roman" w:eastAsia="Calibri" w:hAnsi="Times New Roman" w:cs="Times New Roman"/>
          <w:sz w:val="28"/>
          <w:szCs w:val="28"/>
          <w:lang w:eastAsia="en-US"/>
        </w:rPr>
        <w:t xml:space="preserve"> </w:t>
      </w:r>
      <w:r w:rsidRPr="00D666AD">
        <w:rPr>
          <w:rFonts w:ascii="Times New Roman" w:hAnsi="Times New Roman" w:cs="Times New Roman"/>
          <w:sz w:val="28"/>
          <w:szCs w:val="28"/>
        </w:rPr>
        <w:t>лица, ответственного за реализацию Политики,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3) введение процедуры информирования работодателя/лица, ответственного за реализацию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4) введение процедуры информирования работниками работодателя/лица, ответственного за реализацию Политики о возникновении конфликта интересов и порядка урегулирования выявленного конфликта интересов;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5) 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20</w:t>
      </w:r>
      <w:r w:rsidR="00D666AD" w:rsidRPr="00D666AD">
        <w:rPr>
          <w:rFonts w:ascii="Times New Roman" w:hAnsi="Times New Roman" w:cs="Times New Roman"/>
          <w:sz w:val="28"/>
          <w:szCs w:val="28"/>
        </w:rPr>
        <w:t>. Обучение и информирование работников: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ознакомление работников при заключении трудового договора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lastRenderedPageBreak/>
        <w:t>2) ежегодное ознакомление работников под подпись с настоящей антикоррупционной политикой, а также иными локальными нормативными актами Организации, касающимися противодействия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3) проведение обучающих мероприятий по вопросам профилактики и противодействия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4) организация индивидуального консультирования работников по вопросам применения (соблюдения) антикоррупционных стандартов и процедур.</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21</w:t>
      </w:r>
      <w:r w:rsidR="00D666AD" w:rsidRPr="00D666AD">
        <w:rPr>
          <w:rFonts w:ascii="Times New Roman" w:hAnsi="Times New Roman" w:cs="Times New Roman"/>
          <w:sz w:val="28"/>
          <w:szCs w:val="28"/>
        </w:rPr>
        <w:t>. Обеспечение соответствия системы внутреннего контроля и аудита Организации требованиям Политики: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осуществление регулярного контроля соблюдения внутренних процедур;</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осуществление регулярного контроля данных бухгалтерского учета, наличия и достоверности первичных документов бухгалтерского учета;</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3)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22</w:t>
      </w:r>
      <w:r w:rsidR="00D666AD" w:rsidRPr="00D666AD">
        <w:rPr>
          <w:rFonts w:ascii="Times New Roman" w:hAnsi="Times New Roman" w:cs="Times New Roman"/>
          <w:sz w:val="28"/>
          <w:szCs w:val="28"/>
        </w:rPr>
        <w:t>. Оценка результатов проводимой антикоррупционной работы:</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проведение регулярной оценки результатов работы по противодействию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подготовка отчетных материалов о проводимой работе и достигнутых результатах в сфере противодействия коррупции.</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23</w:t>
      </w:r>
      <w:r w:rsidR="00D666AD" w:rsidRPr="00D666AD">
        <w:rPr>
          <w:rFonts w:ascii="Times New Roman" w:hAnsi="Times New Roman" w:cs="Times New Roman"/>
          <w:sz w:val="28"/>
          <w:szCs w:val="28"/>
        </w:rPr>
        <w:t>. Создание на официальном сайте Организации в информационно-телекоммуникационной сети «Интернет» раздела по противодействию коррупции и наполнение данного раздела.</w:t>
      </w:r>
    </w:p>
    <w:p w:rsidR="00D666AD" w:rsidRPr="00D666AD" w:rsidRDefault="00D666AD" w:rsidP="00D666AD">
      <w:pPr>
        <w:widowControl/>
        <w:ind w:firstLine="709"/>
        <w:rPr>
          <w:rFonts w:ascii="Times New Roman" w:hAnsi="Times New Roman" w:cs="Times New Roman"/>
          <w:sz w:val="28"/>
          <w:szCs w:val="28"/>
        </w:rPr>
      </w:pPr>
    </w:p>
    <w:p w:rsidR="00D666AD" w:rsidRPr="00D666AD" w:rsidRDefault="00D666AD" w:rsidP="00D666AD">
      <w:pPr>
        <w:widowControl/>
        <w:ind w:firstLine="0"/>
        <w:contextualSpacing/>
        <w:jc w:val="center"/>
        <w:rPr>
          <w:rFonts w:ascii="Times New Roman" w:hAnsi="Times New Roman" w:cs="Times New Roman"/>
          <w:b/>
          <w:sz w:val="28"/>
          <w:szCs w:val="28"/>
        </w:rPr>
      </w:pPr>
      <w:r w:rsidRPr="00D666AD">
        <w:rPr>
          <w:rFonts w:ascii="Times New Roman" w:hAnsi="Times New Roman" w:cs="Times New Roman"/>
          <w:b/>
          <w:sz w:val="28"/>
          <w:szCs w:val="28"/>
          <w:lang w:val="en-US"/>
        </w:rPr>
        <w:t>V</w:t>
      </w:r>
      <w:r w:rsidRPr="00D666AD">
        <w:rPr>
          <w:rFonts w:ascii="Times New Roman" w:hAnsi="Times New Roman" w:cs="Times New Roman"/>
          <w:b/>
          <w:sz w:val="28"/>
          <w:szCs w:val="28"/>
        </w:rPr>
        <w:t>III. Выявление и урегулирование конфликта интересов</w:t>
      </w:r>
    </w:p>
    <w:p w:rsidR="00D666AD" w:rsidRPr="00D666AD" w:rsidRDefault="00D666AD" w:rsidP="00D666AD">
      <w:pPr>
        <w:widowControl/>
        <w:ind w:firstLine="709"/>
        <w:jc w:val="left"/>
        <w:rPr>
          <w:rFonts w:ascii="Times New Roman" w:hAnsi="Times New Roman" w:cs="Times New Roman"/>
          <w:b/>
          <w:sz w:val="28"/>
          <w:szCs w:val="28"/>
        </w:rPr>
      </w:pP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24</w:t>
      </w:r>
      <w:r w:rsidR="00D666AD" w:rsidRPr="00D666AD">
        <w:rPr>
          <w:rFonts w:ascii="Times New Roman" w:hAnsi="Times New Roman" w:cs="Times New Roman"/>
          <w:sz w:val="28"/>
          <w:szCs w:val="28"/>
        </w:rPr>
        <w:t>. Политикой устанавливаются следующие виды раскрытия конфликта интересов в Организации: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раскрытие сведений о конфликте интересов при приёме на работу (наличие близких родственных/свойственных) связей у работника и лиц, осуществляющих в отношении него административно-распорядительные функции;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раскрытие сведений о конфликте интересов при назначении на новую должность (при наличии близкого родства/свойства);</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3) разовое раскрытие сведений по мере возникновения ситуаций конфликта интересов;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4) раскрытие сведений о конфликте интересов, путём заполнения декларации о конфликте интересов.</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25</w:t>
      </w:r>
      <w:r w:rsidR="00D666AD" w:rsidRPr="00D666AD">
        <w:rPr>
          <w:rFonts w:ascii="Times New Roman" w:hAnsi="Times New Roman" w:cs="Times New Roman"/>
          <w:sz w:val="28"/>
          <w:szCs w:val="28"/>
        </w:rPr>
        <w:t>. В целях предотвращения и урегулирования конфликта интересов работник Организации должен соблюдать обязанности, предусмотренные пунктом 18 настоящей Политики.</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26</w:t>
      </w:r>
      <w:r w:rsidR="00D666AD" w:rsidRPr="00D666AD">
        <w:rPr>
          <w:rFonts w:ascii="Times New Roman" w:hAnsi="Times New Roman" w:cs="Times New Roman"/>
          <w:sz w:val="28"/>
          <w:szCs w:val="28"/>
        </w:rPr>
        <w:t xml:space="preserve">. Лицом, ответственным за приём сведений о наличии личной заинтересованности или возникновения конфликта интересов, а также </w:t>
      </w:r>
      <w:r w:rsidR="00D666AD" w:rsidRPr="00D666AD">
        <w:rPr>
          <w:rFonts w:ascii="Times New Roman" w:hAnsi="Times New Roman" w:cs="Times New Roman"/>
          <w:sz w:val="28"/>
          <w:szCs w:val="28"/>
        </w:rPr>
        <w:lastRenderedPageBreak/>
        <w:t>деклараций о конфликте интересов (далее – Ответственное лицо) является лицо из числа работников Организации, ответственное за реализацию Политики, назначаемое приказом руководителя Организации.</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27</w:t>
      </w:r>
      <w:r w:rsidR="00D666AD" w:rsidRPr="00D666AD">
        <w:rPr>
          <w:rFonts w:ascii="Times New Roman" w:hAnsi="Times New Roman" w:cs="Times New Roman"/>
          <w:sz w:val="28"/>
          <w:szCs w:val="28"/>
        </w:rPr>
        <w:t xml:space="preserve">. Раскрытие конфликта интересов работником (претендентом на работу) осуществляется в письменной форме путем направления уведомления на имя работодателя. </w:t>
      </w:r>
      <w:r w:rsidR="00D666AD" w:rsidRPr="00D666AD">
        <w:rPr>
          <w:rFonts w:ascii="Times New Roman" w:eastAsia="Calibri" w:hAnsi="Times New Roman" w:cs="Times New Roman"/>
          <w:sz w:val="28"/>
          <w:szCs w:val="28"/>
          <w:lang w:eastAsia="en-US"/>
        </w:rPr>
        <w:t>Также д</w:t>
      </w:r>
      <w:r w:rsidR="00D666AD" w:rsidRPr="00D666AD">
        <w:rPr>
          <w:rFonts w:ascii="Times New Roman" w:hAnsi="Times New Roman" w:cs="Times New Roman"/>
          <w:sz w:val="28"/>
          <w:szCs w:val="28"/>
        </w:rPr>
        <w:t>опустимо первоначальное раскрытие конфликта интересов в устной форме Ответственному лицу с последующей фиксацией данного обращения в письменном виде.</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В случае, если уведомление не может быть представлено работником лично, оно направляется по каналам факсимильной связи или по почте с уведомлением о вручении.</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28</w:t>
      </w:r>
      <w:r w:rsidR="00D666AD" w:rsidRPr="00D666AD">
        <w:rPr>
          <w:rFonts w:ascii="Times New Roman" w:hAnsi="Times New Roman" w:cs="Times New Roman"/>
          <w:sz w:val="28"/>
          <w:szCs w:val="28"/>
        </w:rPr>
        <w:t>. Ответственное лицо регистрирует в журнале регистрации (который должен быть прошит, пронумерован и заверен оттиском печати Организации) полученное уведомление о наличии личной заинтересованности или возникновения конфликта интересов и осуществляет подготовку мотивированного заключения по результатам предварительного рассмотрения уведомления.</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Копия уведомления с отметкой о его регистрации выдается работнику на руки под подпись в журнале или направляется ему по почте с уведомлением о вручении.</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29</w:t>
      </w:r>
      <w:r w:rsidR="00D666AD" w:rsidRPr="00D666AD">
        <w:rPr>
          <w:rFonts w:ascii="Times New Roman" w:hAnsi="Times New Roman" w:cs="Times New Roman"/>
          <w:sz w:val="28"/>
          <w:szCs w:val="28"/>
        </w:rPr>
        <w:t xml:space="preserve">. Информация, изложенная в заключении, незамедлительно доводится до сведения </w:t>
      </w:r>
      <w:r w:rsidR="00FE2B1D" w:rsidRPr="003C7F60">
        <w:rPr>
          <w:rFonts w:ascii="Times New Roman" w:hAnsi="Times New Roman" w:cs="Times New Roman"/>
          <w:b/>
          <w:color w:val="000000" w:themeColor="text1"/>
          <w:sz w:val="28"/>
          <w:szCs w:val="28"/>
        </w:rPr>
        <w:t>И.о директора</w:t>
      </w:r>
      <w:r w:rsidR="00D666AD" w:rsidRPr="003C7F60">
        <w:rPr>
          <w:rFonts w:ascii="Times New Roman" w:hAnsi="Times New Roman" w:cs="Times New Roman"/>
          <w:color w:val="000000" w:themeColor="text1"/>
          <w:sz w:val="28"/>
          <w:szCs w:val="28"/>
        </w:rPr>
        <w:t xml:space="preserve"> </w:t>
      </w:r>
      <w:r w:rsidR="00412353">
        <w:rPr>
          <w:rFonts w:ascii="Times New Roman" w:hAnsi="Times New Roman" w:cs="Times New Roman"/>
          <w:sz w:val="28"/>
          <w:szCs w:val="28"/>
        </w:rPr>
        <w:t>о</w:t>
      </w:r>
      <w:r w:rsidR="00D666AD" w:rsidRPr="00D666AD">
        <w:rPr>
          <w:rFonts w:ascii="Times New Roman" w:hAnsi="Times New Roman" w:cs="Times New Roman"/>
          <w:sz w:val="28"/>
          <w:szCs w:val="28"/>
        </w:rPr>
        <w:t>рганизации.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 xml:space="preserve">В случае выявления фактов, свидетельствующих о нарушении работником требований к служебному поведению и (или) требований об урегулировании конфликта интересов, </w:t>
      </w:r>
      <w:r w:rsidR="00FE2B1D" w:rsidRPr="003C7F60">
        <w:rPr>
          <w:rFonts w:ascii="Times New Roman" w:hAnsi="Times New Roman" w:cs="Times New Roman"/>
          <w:b/>
          <w:color w:val="000000" w:themeColor="text1"/>
          <w:sz w:val="28"/>
          <w:szCs w:val="28"/>
        </w:rPr>
        <w:t>И.о директора</w:t>
      </w:r>
      <w:r w:rsidRPr="00D666AD">
        <w:rPr>
          <w:rFonts w:ascii="Times New Roman" w:hAnsi="Times New Roman" w:cs="Times New Roman"/>
          <w:color w:val="FF0000"/>
          <w:sz w:val="28"/>
          <w:szCs w:val="28"/>
        </w:rPr>
        <w:t xml:space="preserve"> </w:t>
      </w:r>
      <w:r w:rsidR="00412353">
        <w:rPr>
          <w:rFonts w:ascii="Times New Roman" w:hAnsi="Times New Roman" w:cs="Times New Roman"/>
          <w:sz w:val="28"/>
          <w:szCs w:val="28"/>
        </w:rPr>
        <w:t>о</w:t>
      </w:r>
      <w:r w:rsidRPr="00D666AD">
        <w:rPr>
          <w:rFonts w:ascii="Times New Roman" w:hAnsi="Times New Roman" w:cs="Times New Roman"/>
          <w:sz w:val="28"/>
          <w:szCs w:val="28"/>
        </w:rPr>
        <w:t>рганизации может применить способ (способы) урегулирования конфликта интересов: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а) ограничение доступа работника к конкретной информации, которая может затрагивать личные интересы работника;</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б)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в) пересмотр и изменение функциональных обязанностей работника;</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г) временное отстранение работника от должности, если его личные интересы входят в противоречие с функциональными обязанностями;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д) перевод работника на должность, предусматривающую выполнение функциональных обязанностей, не связанных с возникшим конфликтом интересов;</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е) отказ работника от своего личного интереса, порождающего конфликт с интересами Организации;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ж) </w:t>
      </w:r>
      <w:r w:rsidRPr="00D666AD">
        <w:rPr>
          <w:rFonts w:ascii="Times New Roman" w:eastAsia="Calibri" w:hAnsi="Times New Roman" w:cs="Times New Roman"/>
          <w:sz w:val="28"/>
          <w:szCs w:val="28"/>
          <w:lang w:eastAsia="en-US"/>
        </w:rPr>
        <w:t>у</w:t>
      </w:r>
      <w:r w:rsidRPr="00D666AD">
        <w:rPr>
          <w:rFonts w:ascii="Times New Roman" w:hAnsi="Times New Roman" w:cs="Times New Roman"/>
          <w:sz w:val="28"/>
          <w:szCs w:val="28"/>
        </w:rPr>
        <w:t>вольнение работника из Организации по инициативе работника.</w:t>
      </w:r>
    </w:p>
    <w:p w:rsidR="00D666AD" w:rsidRPr="00D666AD" w:rsidRDefault="00D666AD" w:rsidP="00D666AD">
      <w:pPr>
        <w:widowControl/>
        <w:ind w:firstLine="709"/>
        <w:rPr>
          <w:rFonts w:ascii="Times New Roman" w:hAnsi="Times New Roman" w:cs="Times New Roman"/>
          <w:sz w:val="28"/>
          <w:szCs w:val="28"/>
          <w:highlight w:val="yellow"/>
        </w:rPr>
      </w:pPr>
      <w:r w:rsidRPr="00D666AD">
        <w:rPr>
          <w:rFonts w:ascii="Times New Roman" w:hAnsi="Times New Roman" w:cs="Times New Roman"/>
          <w:sz w:val="28"/>
          <w:szCs w:val="28"/>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r w:rsidRPr="00D666AD">
        <w:rPr>
          <w:rFonts w:ascii="Calibri" w:eastAsia="Calibri" w:hAnsi="Calibri" w:cs="Times New Roman"/>
          <w:sz w:val="22"/>
          <w:szCs w:val="22"/>
          <w:lang w:eastAsia="en-US"/>
        </w:rPr>
        <w:t xml:space="preserve"> </w:t>
      </w:r>
      <w:r w:rsidRPr="00D666AD">
        <w:rPr>
          <w:rFonts w:ascii="Times New Roman" w:hAnsi="Times New Roman" w:cs="Times New Roman"/>
          <w:sz w:val="28"/>
          <w:szCs w:val="28"/>
        </w:rPr>
        <w:t xml:space="preserve">При принятии решения о </w:t>
      </w:r>
      <w:r w:rsidRPr="00D666AD">
        <w:rPr>
          <w:rFonts w:ascii="Times New Roman" w:hAnsi="Times New Roman" w:cs="Times New Roman"/>
          <w:sz w:val="28"/>
          <w:szCs w:val="28"/>
        </w:rPr>
        <w:lastRenderedPageBreak/>
        <w:t>выборе конкретного метода разрешения конфликта интересов важно учитывать значимость личного интереса работника, его родственников или свойственников (родители, супруг (супруга), дети, братья и сестры, а также братья и сестры, родители, дети супругов и супруги детей) и друзей.</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Ситуация, не являющаяся конфликтом интересов, не нуждается в специальных способах урегулирования.</w:t>
      </w:r>
    </w:p>
    <w:p w:rsidR="00D666AD" w:rsidRPr="00D666AD" w:rsidRDefault="00D666AD" w:rsidP="00D666AD">
      <w:pPr>
        <w:widowControl/>
        <w:ind w:firstLine="709"/>
        <w:rPr>
          <w:rFonts w:ascii="Times New Roman" w:eastAsia="Calibri" w:hAnsi="Times New Roman" w:cs="Times New Roman"/>
          <w:sz w:val="28"/>
          <w:szCs w:val="28"/>
          <w:lang w:eastAsia="en-US"/>
        </w:rPr>
      </w:pPr>
      <w:r w:rsidRPr="00D666AD">
        <w:rPr>
          <w:rFonts w:ascii="Times New Roman" w:eastAsia="Calibri" w:hAnsi="Times New Roman" w:cs="Times New Roman"/>
          <w:sz w:val="28"/>
          <w:szCs w:val="28"/>
          <w:lang w:eastAsia="en-US"/>
        </w:rPr>
        <w:t xml:space="preserve">Вопросы о нарушении антикоррупционного законодательства со стороны </w:t>
      </w:r>
      <w:r w:rsidR="00FE2B1D" w:rsidRPr="003C7F60">
        <w:rPr>
          <w:rFonts w:ascii="Times New Roman" w:eastAsia="Calibri" w:hAnsi="Times New Roman" w:cs="Times New Roman"/>
          <w:b/>
          <w:color w:val="000000" w:themeColor="text1"/>
          <w:sz w:val="28"/>
          <w:szCs w:val="28"/>
          <w:lang w:eastAsia="en-US"/>
        </w:rPr>
        <w:t>И.о директора</w:t>
      </w:r>
      <w:r w:rsidRPr="003C7F60">
        <w:rPr>
          <w:rFonts w:ascii="Times New Roman" w:eastAsia="Calibri" w:hAnsi="Times New Roman" w:cs="Times New Roman"/>
          <w:b/>
          <w:color w:val="000000" w:themeColor="text1"/>
          <w:sz w:val="28"/>
          <w:szCs w:val="28"/>
          <w:lang w:eastAsia="en-US"/>
        </w:rPr>
        <w:t xml:space="preserve"> </w:t>
      </w:r>
      <w:r w:rsidR="00412353">
        <w:rPr>
          <w:rFonts w:ascii="Times New Roman" w:eastAsia="Calibri" w:hAnsi="Times New Roman" w:cs="Times New Roman"/>
          <w:sz w:val="28"/>
          <w:szCs w:val="28"/>
          <w:lang w:eastAsia="en-US"/>
        </w:rPr>
        <w:t>о</w:t>
      </w:r>
      <w:r w:rsidRPr="00D666AD">
        <w:rPr>
          <w:rFonts w:ascii="Times New Roman" w:eastAsia="Calibri" w:hAnsi="Times New Roman" w:cs="Times New Roman"/>
          <w:sz w:val="28"/>
          <w:szCs w:val="28"/>
          <w:lang w:eastAsia="en-US"/>
        </w:rPr>
        <w:t>рганизации рассматриваются представителем нанимателя в порядке, установленном федеральным и региональным законодательством.</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30</w:t>
      </w:r>
      <w:r w:rsidR="00D666AD" w:rsidRPr="00D666AD">
        <w:rPr>
          <w:rFonts w:ascii="Times New Roman" w:hAnsi="Times New Roman" w:cs="Times New Roman"/>
          <w:sz w:val="28"/>
          <w:szCs w:val="28"/>
        </w:rPr>
        <w:t>. Учредительный орган Организации незамедлительно уведомляется об итогах урегулирования возникшего конфликта интересов.</w:t>
      </w:r>
    </w:p>
    <w:p w:rsidR="00D666AD" w:rsidRPr="00D666AD" w:rsidRDefault="00D666AD" w:rsidP="00D666AD">
      <w:pPr>
        <w:widowControl/>
        <w:ind w:firstLine="709"/>
        <w:rPr>
          <w:rFonts w:ascii="Times New Roman" w:hAnsi="Times New Roman" w:cs="Times New Roman"/>
          <w:sz w:val="28"/>
          <w:szCs w:val="28"/>
        </w:rPr>
      </w:pPr>
    </w:p>
    <w:p w:rsidR="00D666AD" w:rsidRPr="00D666AD" w:rsidRDefault="00D666AD" w:rsidP="00D666AD">
      <w:pPr>
        <w:widowControl/>
        <w:ind w:firstLine="0"/>
        <w:jc w:val="center"/>
        <w:rPr>
          <w:rFonts w:ascii="Times New Roman" w:hAnsi="Times New Roman" w:cs="Times New Roman"/>
          <w:b/>
          <w:sz w:val="28"/>
          <w:szCs w:val="28"/>
        </w:rPr>
      </w:pPr>
      <w:r w:rsidRPr="00D666AD">
        <w:rPr>
          <w:rFonts w:ascii="Times New Roman" w:hAnsi="Times New Roman" w:cs="Times New Roman"/>
          <w:b/>
          <w:sz w:val="28"/>
          <w:szCs w:val="28"/>
        </w:rPr>
        <w:t xml:space="preserve">IX. Сотрудничество с контрольно-надзорными </w:t>
      </w:r>
    </w:p>
    <w:p w:rsidR="00D666AD" w:rsidRPr="00D666AD" w:rsidRDefault="00D666AD" w:rsidP="00D666AD">
      <w:pPr>
        <w:widowControl/>
        <w:ind w:firstLine="0"/>
        <w:jc w:val="center"/>
        <w:rPr>
          <w:rFonts w:ascii="Times New Roman" w:hAnsi="Times New Roman" w:cs="Times New Roman"/>
          <w:b/>
          <w:sz w:val="28"/>
          <w:szCs w:val="28"/>
        </w:rPr>
      </w:pPr>
      <w:r w:rsidRPr="00D666AD">
        <w:rPr>
          <w:rFonts w:ascii="Times New Roman" w:hAnsi="Times New Roman" w:cs="Times New Roman"/>
          <w:b/>
          <w:sz w:val="28"/>
          <w:szCs w:val="28"/>
        </w:rPr>
        <w:t xml:space="preserve">и правоохранительными органами </w:t>
      </w:r>
    </w:p>
    <w:p w:rsidR="00D666AD" w:rsidRPr="00D666AD" w:rsidRDefault="00D666AD" w:rsidP="00D666AD">
      <w:pPr>
        <w:widowControl/>
        <w:ind w:firstLine="0"/>
        <w:jc w:val="center"/>
        <w:rPr>
          <w:rFonts w:ascii="Times New Roman" w:hAnsi="Times New Roman" w:cs="Times New Roman"/>
          <w:b/>
          <w:sz w:val="28"/>
          <w:szCs w:val="28"/>
        </w:rPr>
      </w:pPr>
      <w:r w:rsidRPr="00D666AD">
        <w:rPr>
          <w:rFonts w:ascii="Times New Roman" w:hAnsi="Times New Roman" w:cs="Times New Roman"/>
          <w:b/>
          <w:sz w:val="28"/>
          <w:szCs w:val="28"/>
        </w:rPr>
        <w:t>в сфере противодействия коррупции</w:t>
      </w:r>
    </w:p>
    <w:p w:rsidR="00D666AD" w:rsidRPr="00D666AD" w:rsidRDefault="00D666AD" w:rsidP="00D666AD">
      <w:pPr>
        <w:widowControl/>
        <w:ind w:firstLine="709"/>
        <w:contextualSpacing/>
        <w:jc w:val="center"/>
        <w:rPr>
          <w:rFonts w:ascii="Times New Roman" w:hAnsi="Times New Roman" w:cs="Times New Roman"/>
          <w:b/>
          <w:sz w:val="28"/>
          <w:szCs w:val="28"/>
        </w:rPr>
      </w:pP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31</w:t>
      </w:r>
      <w:r w:rsidR="00D666AD" w:rsidRPr="00D666AD">
        <w:rPr>
          <w:rFonts w:ascii="Times New Roman" w:hAnsi="Times New Roman" w:cs="Times New Roman"/>
          <w:sz w:val="28"/>
          <w:szCs w:val="28"/>
        </w:rPr>
        <w:t>. Сотрудничество с контрольно-надзорными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32</w:t>
      </w:r>
      <w:r w:rsidR="00D666AD" w:rsidRPr="00D666AD">
        <w:rPr>
          <w:rFonts w:ascii="Times New Roman" w:hAnsi="Times New Roman" w:cs="Times New Roman"/>
          <w:sz w:val="28"/>
          <w:szCs w:val="28"/>
        </w:rPr>
        <w:t>. Организация принимает на себя публичное обязательство сообщать своему учредительному органу, в соответствующие контрольно-надзорные и правоохранительные органы о случаях совершения коррупционных правонарушений, о которых Организации (работникам Организации) стало известно.</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33</w:t>
      </w:r>
      <w:r w:rsidR="00D666AD" w:rsidRPr="00D666AD">
        <w:rPr>
          <w:rFonts w:ascii="Times New Roman" w:hAnsi="Times New Roman" w:cs="Times New Roman"/>
          <w:sz w:val="28"/>
          <w:szCs w:val="28"/>
        </w:rPr>
        <w:t>. Организация принимает на себя обязательство воздерживаться от каких-либо санкций в отношении своих сотрудников, сообщивших в контрольно-надзорные или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34</w:t>
      </w:r>
      <w:r w:rsidR="00D666AD" w:rsidRPr="00D666AD">
        <w:rPr>
          <w:rFonts w:ascii="Times New Roman" w:hAnsi="Times New Roman" w:cs="Times New Roman"/>
          <w:sz w:val="28"/>
          <w:szCs w:val="28"/>
        </w:rPr>
        <w:t>. Сотрудничество с контрольно-надзорными и правоохранительными органами также проявляется в форме:</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1) оказания содействия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и противодействия коррупции;</w:t>
      </w:r>
    </w:p>
    <w:p w:rsidR="00D666AD" w:rsidRPr="00D666AD" w:rsidRDefault="00D666AD" w:rsidP="00D666AD">
      <w:pPr>
        <w:widowControl/>
        <w:ind w:firstLine="709"/>
        <w:rPr>
          <w:rFonts w:ascii="Times New Roman" w:hAnsi="Times New Roman" w:cs="Times New Roman"/>
          <w:sz w:val="28"/>
          <w:szCs w:val="28"/>
        </w:rPr>
      </w:pPr>
      <w:r w:rsidRPr="00D666AD">
        <w:rPr>
          <w:rFonts w:ascii="Times New Roman" w:hAnsi="Times New Roman" w:cs="Times New Roman"/>
          <w:sz w:val="28"/>
          <w:szCs w:val="28"/>
        </w:rPr>
        <w:t>2) оказания содействия уполномоченным представителям контрольно-надзорных и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35</w:t>
      </w:r>
      <w:r w:rsidR="00D666AD" w:rsidRPr="00D666AD">
        <w:rPr>
          <w:rFonts w:ascii="Times New Roman" w:hAnsi="Times New Roman" w:cs="Times New Roman"/>
          <w:sz w:val="28"/>
          <w:szCs w:val="28"/>
        </w:rPr>
        <w:t xml:space="preserve">. Руководству Организации и её работникам следует оказывать поддержку в выявлении и расследовании контрольно-надзорными и правоохранительными органами фактов коррупции, предпринимать необходимые меры по сохранению и передаче в контрольно-надзорные и правоохранительные органы документов и информации, содержащей данные о коррупционных правонарушениях. При подготовке заявительных материалов и </w:t>
      </w:r>
      <w:r w:rsidR="00D666AD" w:rsidRPr="00D666AD">
        <w:rPr>
          <w:rFonts w:ascii="Times New Roman" w:hAnsi="Times New Roman" w:cs="Times New Roman"/>
          <w:sz w:val="28"/>
          <w:szCs w:val="28"/>
        </w:rPr>
        <w:lastRenderedPageBreak/>
        <w:t>ответов на запросы контрольно-надзорных и правоохранительных органов к данной работе привлекаются специалисты в соответствующей области права.</w:t>
      </w:r>
    </w:p>
    <w:p w:rsidR="00D666AD" w:rsidRPr="00D666AD" w:rsidRDefault="00D25B07" w:rsidP="00D666AD">
      <w:pPr>
        <w:widowControl/>
        <w:ind w:firstLine="709"/>
        <w:rPr>
          <w:rFonts w:ascii="Times New Roman" w:hAnsi="Times New Roman" w:cs="Times New Roman"/>
          <w:sz w:val="28"/>
          <w:szCs w:val="28"/>
        </w:rPr>
      </w:pPr>
      <w:r>
        <w:rPr>
          <w:rFonts w:ascii="Times New Roman" w:hAnsi="Times New Roman" w:cs="Times New Roman"/>
          <w:sz w:val="28"/>
          <w:szCs w:val="28"/>
        </w:rPr>
        <w:t>36</w:t>
      </w:r>
      <w:r w:rsidR="00D666AD" w:rsidRPr="00D666AD">
        <w:rPr>
          <w:rFonts w:ascii="Times New Roman" w:hAnsi="Times New Roman" w:cs="Times New Roman"/>
          <w:sz w:val="28"/>
          <w:szCs w:val="28"/>
        </w:rPr>
        <w:t>. Руководство и работники Организации не должны допускать вмешательства в выполнение служебных обязанностей должностными лицами контрольно-надзорных и правоохранительных органов.</w:t>
      </w:r>
    </w:p>
    <w:p w:rsidR="00D666AD" w:rsidRPr="00D666AD" w:rsidRDefault="00D666AD" w:rsidP="00D666AD">
      <w:pPr>
        <w:widowControl/>
        <w:ind w:firstLine="709"/>
        <w:rPr>
          <w:rFonts w:ascii="Times New Roman" w:hAnsi="Times New Roman" w:cs="Times New Roman"/>
          <w:sz w:val="28"/>
          <w:szCs w:val="28"/>
        </w:rPr>
      </w:pPr>
    </w:p>
    <w:p w:rsidR="00D666AD" w:rsidRPr="00D666AD" w:rsidRDefault="00D666AD" w:rsidP="00D666AD">
      <w:pPr>
        <w:widowControl/>
        <w:shd w:val="clear" w:color="auto" w:fill="FFFFFF"/>
        <w:autoSpaceDE/>
        <w:autoSpaceDN/>
        <w:adjustRightInd/>
        <w:ind w:firstLine="0"/>
        <w:jc w:val="center"/>
        <w:rPr>
          <w:rFonts w:ascii="Times New Roman" w:hAnsi="Times New Roman" w:cs="Times New Roman"/>
          <w:b/>
          <w:sz w:val="28"/>
          <w:szCs w:val="28"/>
        </w:rPr>
      </w:pPr>
      <w:r w:rsidRPr="00D666AD">
        <w:rPr>
          <w:rFonts w:ascii="Times New Roman" w:hAnsi="Times New Roman" w:cs="Times New Roman"/>
          <w:b/>
          <w:sz w:val="28"/>
          <w:szCs w:val="28"/>
          <w:lang w:val="en-US"/>
        </w:rPr>
        <w:t>X</w:t>
      </w:r>
      <w:r w:rsidRPr="00D666AD">
        <w:rPr>
          <w:rFonts w:ascii="Times New Roman" w:hAnsi="Times New Roman" w:cs="Times New Roman"/>
          <w:b/>
          <w:sz w:val="28"/>
          <w:szCs w:val="28"/>
        </w:rPr>
        <w:t>. Ответственность работников за несоблюдение требований антикоррупционной политики</w:t>
      </w:r>
    </w:p>
    <w:p w:rsidR="00D666AD" w:rsidRPr="00D666AD" w:rsidRDefault="00D666AD" w:rsidP="00D666AD">
      <w:pPr>
        <w:widowControl/>
        <w:shd w:val="clear" w:color="auto" w:fill="FFFFFF"/>
        <w:autoSpaceDE/>
        <w:autoSpaceDN/>
        <w:adjustRightInd/>
        <w:ind w:firstLine="709"/>
        <w:jc w:val="left"/>
        <w:rPr>
          <w:rFonts w:ascii="Times New Roman" w:hAnsi="Times New Roman" w:cs="Times New Roman"/>
          <w:b/>
          <w:sz w:val="28"/>
          <w:szCs w:val="28"/>
        </w:rPr>
      </w:pPr>
    </w:p>
    <w:p w:rsidR="00D666AD" w:rsidRPr="00D666AD" w:rsidRDefault="00D25B07" w:rsidP="00D666AD">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37</w:t>
      </w:r>
      <w:r w:rsidR="00D666AD" w:rsidRPr="00D666AD">
        <w:rPr>
          <w:rFonts w:ascii="Times New Roman" w:hAnsi="Times New Roman" w:cs="Times New Roman"/>
          <w:sz w:val="28"/>
          <w:szCs w:val="28"/>
        </w:rPr>
        <w:t>. 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666AD" w:rsidRPr="00D666AD" w:rsidRDefault="00D25B07" w:rsidP="00D666AD">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38</w:t>
      </w:r>
      <w:r w:rsidR="00D666AD" w:rsidRPr="00D666AD">
        <w:rPr>
          <w:rFonts w:ascii="Times New Roman" w:hAnsi="Times New Roman" w:cs="Times New Roman"/>
          <w:sz w:val="28"/>
          <w:szCs w:val="28"/>
        </w:rPr>
        <w:t xml:space="preserve">. Руководитель </w:t>
      </w:r>
      <w:r w:rsidR="00FE2B1D" w:rsidRPr="003C7F60">
        <w:rPr>
          <w:rFonts w:ascii="Times New Roman" w:hAnsi="Times New Roman" w:cs="Times New Roman"/>
          <w:b/>
          <w:color w:val="000000" w:themeColor="text1"/>
          <w:sz w:val="28"/>
          <w:szCs w:val="28"/>
        </w:rPr>
        <w:t xml:space="preserve">И.о директора </w:t>
      </w:r>
      <w:r w:rsidR="00412353">
        <w:rPr>
          <w:rFonts w:ascii="Times New Roman" w:hAnsi="Times New Roman" w:cs="Times New Roman"/>
          <w:sz w:val="28"/>
          <w:szCs w:val="28"/>
        </w:rPr>
        <w:t>о</w:t>
      </w:r>
      <w:r w:rsidR="00D666AD" w:rsidRPr="00D666AD">
        <w:rPr>
          <w:rFonts w:ascii="Times New Roman" w:hAnsi="Times New Roman" w:cs="Times New Roman"/>
          <w:sz w:val="28"/>
          <w:szCs w:val="28"/>
        </w:rPr>
        <w:t>рганизации, подведомственной исполнительному органу Тверской области, органу местного самоуправления муниципального образования Тверской области, несет персональную ответственность за неприятие мер по предотвращению или урегулированию конфликта интересов в Организации.</w:t>
      </w:r>
    </w:p>
    <w:p w:rsidR="00D666AD" w:rsidRPr="00D666AD" w:rsidRDefault="00D25B07" w:rsidP="00D666AD">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39</w:t>
      </w:r>
      <w:r w:rsidR="00D666AD" w:rsidRPr="00D666AD">
        <w:rPr>
          <w:rFonts w:ascii="Times New Roman" w:hAnsi="Times New Roman" w:cs="Times New Roman"/>
          <w:sz w:val="28"/>
          <w:szCs w:val="28"/>
        </w:rPr>
        <w:t>. Работники Организации, независимо от занимаемой должности, несут персональную ответственность за соблюдение принципов и требований Политики.</w:t>
      </w:r>
    </w:p>
    <w:p w:rsidR="00D666AD" w:rsidRPr="00D666AD" w:rsidRDefault="00D25B07" w:rsidP="00D666AD">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40</w:t>
      </w:r>
      <w:r w:rsidR="00D666AD" w:rsidRPr="00D666AD">
        <w:rPr>
          <w:rFonts w:ascii="Times New Roman" w:hAnsi="Times New Roman" w:cs="Times New Roman"/>
          <w:sz w:val="28"/>
          <w:szCs w:val="28"/>
        </w:rPr>
        <w:t xml:space="preserve">. В случае непринятия работником мер по предотвращению или урегулированию конфликта интересов, стороной которого он является, с ним может быть расторгнут трудовой договор в связи с утратой доверия на основании пункта 7.1 части 1 статьи 81 Трудового кодекса Российской Федерации. </w:t>
      </w:r>
    </w:p>
    <w:p w:rsidR="00D666AD" w:rsidRPr="00D666AD" w:rsidRDefault="00D666AD" w:rsidP="00D666AD">
      <w:pPr>
        <w:widowControl/>
        <w:shd w:val="clear" w:color="auto" w:fill="FFFFFF"/>
        <w:autoSpaceDE/>
        <w:autoSpaceDN/>
        <w:adjustRightInd/>
        <w:ind w:firstLine="709"/>
        <w:rPr>
          <w:rFonts w:ascii="Times New Roman" w:hAnsi="Times New Roman" w:cs="Times New Roman"/>
          <w:sz w:val="28"/>
          <w:szCs w:val="28"/>
        </w:rPr>
      </w:pPr>
    </w:p>
    <w:p w:rsidR="00D666AD" w:rsidRPr="00D666AD" w:rsidRDefault="00D666AD" w:rsidP="00D666AD">
      <w:pPr>
        <w:widowControl/>
        <w:shd w:val="clear" w:color="auto" w:fill="FFFFFF"/>
        <w:autoSpaceDE/>
        <w:autoSpaceDN/>
        <w:adjustRightInd/>
        <w:ind w:firstLine="0"/>
        <w:jc w:val="center"/>
        <w:rPr>
          <w:rFonts w:ascii="Times New Roman" w:hAnsi="Times New Roman" w:cs="Times New Roman"/>
          <w:b/>
          <w:sz w:val="28"/>
          <w:szCs w:val="28"/>
        </w:rPr>
      </w:pPr>
      <w:r w:rsidRPr="00D666AD">
        <w:rPr>
          <w:rFonts w:ascii="Times New Roman" w:hAnsi="Times New Roman" w:cs="Times New Roman"/>
          <w:b/>
          <w:sz w:val="28"/>
          <w:szCs w:val="28"/>
          <w:lang w:val="en-US"/>
        </w:rPr>
        <w:t>XI</w:t>
      </w:r>
      <w:r w:rsidRPr="00D666AD">
        <w:rPr>
          <w:rFonts w:ascii="Times New Roman" w:hAnsi="Times New Roman" w:cs="Times New Roman"/>
          <w:b/>
          <w:sz w:val="28"/>
          <w:szCs w:val="28"/>
        </w:rPr>
        <w:t>. Порядок пересмотра и внесения изменений</w:t>
      </w:r>
    </w:p>
    <w:p w:rsidR="00D666AD" w:rsidRPr="00D666AD" w:rsidRDefault="00D666AD" w:rsidP="00D666AD">
      <w:pPr>
        <w:widowControl/>
        <w:shd w:val="clear" w:color="auto" w:fill="FFFFFF"/>
        <w:autoSpaceDE/>
        <w:autoSpaceDN/>
        <w:adjustRightInd/>
        <w:ind w:firstLine="709"/>
        <w:jc w:val="left"/>
        <w:rPr>
          <w:rFonts w:ascii="Times New Roman" w:hAnsi="Times New Roman" w:cs="Times New Roman"/>
          <w:sz w:val="28"/>
          <w:szCs w:val="28"/>
        </w:rPr>
      </w:pPr>
    </w:p>
    <w:p w:rsidR="00D666AD" w:rsidRPr="00D666AD" w:rsidRDefault="00D25B07" w:rsidP="00D666AD">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41</w:t>
      </w:r>
      <w:r w:rsidR="00D666AD" w:rsidRPr="00D666AD">
        <w:rPr>
          <w:rFonts w:ascii="Times New Roman" w:hAnsi="Times New Roman" w:cs="Times New Roman"/>
          <w:sz w:val="28"/>
          <w:szCs w:val="28"/>
        </w:rPr>
        <w:t xml:space="preserve">. Организация осуществляет регулярный мониторинг эффективности реализации Политики. Должностные лица, на которые возложены функции по профилактике и противодействию коррупции, ежегодно представляют </w:t>
      </w:r>
      <w:r w:rsidR="00FE2B1D" w:rsidRPr="003C7F60">
        <w:rPr>
          <w:rFonts w:ascii="Times New Roman" w:hAnsi="Times New Roman" w:cs="Times New Roman"/>
          <w:b/>
          <w:color w:val="000000" w:themeColor="text1"/>
          <w:sz w:val="28"/>
          <w:szCs w:val="28"/>
        </w:rPr>
        <w:t>И.о директора</w:t>
      </w:r>
      <w:r w:rsidR="00D666AD" w:rsidRPr="00D666AD">
        <w:rPr>
          <w:rFonts w:ascii="Times New Roman" w:hAnsi="Times New Roman" w:cs="Times New Roman"/>
          <w:color w:val="FF0000"/>
          <w:sz w:val="28"/>
          <w:szCs w:val="28"/>
        </w:rPr>
        <w:t xml:space="preserve"> </w:t>
      </w:r>
      <w:r w:rsidR="00412353">
        <w:rPr>
          <w:rFonts w:ascii="Times New Roman" w:hAnsi="Times New Roman" w:cs="Times New Roman"/>
          <w:sz w:val="28"/>
          <w:szCs w:val="28"/>
        </w:rPr>
        <w:t>о</w:t>
      </w:r>
      <w:r w:rsidR="00D666AD" w:rsidRPr="00D666AD">
        <w:rPr>
          <w:rFonts w:ascii="Times New Roman" w:hAnsi="Times New Roman" w:cs="Times New Roman"/>
          <w:sz w:val="28"/>
          <w:szCs w:val="28"/>
        </w:rPr>
        <w:t>рганизации соответствующий отчет, на основании которого в настоящую Политику могут быть внесены изменения и дополнения.</w:t>
      </w:r>
    </w:p>
    <w:p w:rsidR="00D666AD" w:rsidRPr="00D666AD" w:rsidRDefault="00D25B07" w:rsidP="00D666AD">
      <w:pPr>
        <w:widowControl/>
        <w:shd w:val="clear" w:color="auto" w:fill="FFFFFF"/>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42</w:t>
      </w:r>
      <w:r w:rsidR="00D666AD" w:rsidRPr="00D666AD">
        <w:rPr>
          <w:rFonts w:ascii="Times New Roman" w:hAnsi="Times New Roman" w:cs="Times New Roman"/>
          <w:sz w:val="28"/>
          <w:szCs w:val="28"/>
        </w:rPr>
        <w:t>. Пересмотр принятой антикоррупционной политики в Организации может проводиться в случае внесения изменений в Трудовой кодекс Российской Федерации, законодательство Российской Федерации или Тверской области в сфере противодействия коррупции.</w:t>
      </w:r>
    </w:p>
    <w:p w:rsidR="00BB7108" w:rsidRPr="00F81DD7" w:rsidRDefault="00BB7108" w:rsidP="00D666AD">
      <w:pPr>
        <w:ind w:firstLine="0"/>
        <w:jc w:val="center"/>
        <w:rPr>
          <w:sz w:val="24"/>
          <w:szCs w:val="24"/>
        </w:rPr>
      </w:pPr>
    </w:p>
    <w:sectPr w:rsidR="00BB7108" w:rsidRPr="00F81DD7" w:rsidSect="001D3FEA">
      <w:headerReference w:type="default" r:id="rId10"/>
      <w:headerReference w:type="firs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CF6" w:rsidRDefault="00810CF6" w:rsidP="007106DF">
      <w:r>
        <w:separator/>
      </w:r>
    </w:p>
  </w:endnote>
  <w:endnote w:type="continuationSeparator" w:id="0">
    <w:p w:rsidR="00810CF6" w:rsidRDefault="00810CF6" w:rsidP="0071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CF6" w:rsidRDefault="00810CF6" w:rsidP="007106DF">
      <w:r>
        <w:separator/>
      </w:r>
    </w:p>
  </w:footnote>
  <w:footnote w:type="continuationSeparator" w:id="0">
    <w:p w:rsidR="00810CF6" w:rsidRDefault="00810CF6" w:rsidP="007106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61892"/>
      <w:docPartObj>
        <w:docPartGallery w:val="Page Numbers (Top of Page)"/>
        <w:docPartUnique/>
      </w:docPartObj>
    </w:sdtPr>
    <w:sdtEndPr>
      <w:rPr>
        <w:rFonts w:ascii="Times New Roman" w:hAnsi="Times New Roman" w:cs="Times New Roman"/>
        <w:sz w:val="24"/>
        <w:szCs w:val="24"/>
      </w:rPr>
    </w:sdtEndPr>
    <w:sdtContent>
      <w:p w:rsidR="00EC61DD" w:rsidRPr="001D3FEA" w:rsidRDefault="00013BBF" w:rsidP="001D3FEA">
        <w:pPr>
          <w:pStyle w:val="a6"/>
          <w:ind w:firstLine="0"/>
          <w:jc w:val="center"/>
          <w:rPr>
            <w:rFonts w:ascii="Times New Roman" w:hAnsi="Times New Roman" w:cs="Times New Roman"/>
            <w:sz w:val="24"/>
            <w:szCs w:val="24"/>
          </w:rPr>
        </w:pPr>
        <w:r w:rsidRPr="001D3FEA">
          <w:rPr>
            <w:rFonts w:ascii="Times New Roman" w:hAnsi="Times New Roman" w:cs="Times New Roman"/>
            <w:sz w:val="24"/>
            <w:szCs w:val="24"/>
          </w:rPr>
          <w:fldChar w:fldCharType="begin"/>
        </w:r>
        <w:r w:rsidR="00EC61DD" w:rsidRPr="001D3FEA">
          <w:rPr>
            <w:rFonts w:ascii="Times New Roman" w:hAnsi="Times New Roman" w:cs="Times New Roman"/>
            <w:sz w:val="24"/>
            <w:szCs w:val="24"/>
          </w:rPr>
          <w:instrText xml:space="preserve"> PAGE   \* MERGEFORMAT </w:instrText>
        </w:r>
        <w:r w:rsidRPr="001D3FEA">
          <w:rPr>
            <w:rFonts w:ascii="Times New Roman" w:hAnsi="Times New Roman" w:cs="Times New Roman"/>
            <w:sz w:val="24"/>
            <w:szCs w:val="24"/>
          </w:rPr>
          <w:fldChar w:fldCharType="separate"/>
        </w:r>
        <w:r w:rsidR="00E07AFB">
          <w:rPr>
            <w:rFonts w:ascii="Times New Roman" w:hAnsi="Times New Roman" w:cs="Times New Roman"/>
            <w:noProof/>
            <w:sz w:val="24"/>
            <w:szCs w:val="24"/>
          </w:rPr>
          <w:t>2</w:t>
        </w:r>
        <w:r w:rsidRPr="001D3FEA">
          <w:rPr>
            <w:rFonts w:ascii="Times New Roman" w:hAnsi="Times New Roman" w:cs="Times New Roman"/>
            <w:sz w:val="24"/>
            <w:szCs w:val="24"/>
          </w:rPr>
          <w:fldChar w:fldCharType="end"/>
        </w:r>
      </w:p>
    </w:sdtContent>
  </w:sdt>
  <w:p w:rsidR="00EC61DD" w:rsidRDefault="00EC61D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1DD" w:rsidRDefault="00EC61DD">
    <w:pPr>
      <w:pStyle w:val="a6"/>
      <w:jc w:val="center"/>
    </w:pPr>
  </w:p>
  <w:p w:rsidR="00EC61DD" w:rsidRDefault="00EC61D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702"/>
    <w:multiLevelType w:val="hybridMultilevel"/>
    <w:tmpl w:val="A6DEFDC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4AF5A58"/>
    <w:multiLevelType w:val="hybridMultilevel"/>
    <w:tmpl w:val="6B006420"/>
    <w:lvl w:ilvl="0" w:tplc="36801C1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39E6D72"/>
    <w:multiLevelType w:val="hybridMultilevel"/>
    <w:tmpl w:val="01CAE3EC"/>
    <w:lvl w:ilvl="0" w:tplc="36801C1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8A558A4"/>
    <w:multiLevelType w:val="hybridMultilevel"/>
    <w:tmpl w:val="9020992A"/>
    <w:lvl w:ilvl="0" w:tplc="36801C1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49"/>
    <w:rsid w:val="000064CB"/>
    <w:rsid w:val="000128F2"/>
    <w:rsid w:val="00013BBF"/>
    <w:rsid w:val="00033AFB"/>
    <w:rsid w:val="00035DCA"/>
    <w:rsid w:val="00035F64"/>
    <w:rsid w:val="00045598"/>
    <w:rsid w:val="000469D0"/>
    <w:rsid w:val="0006538C"/>
    <w:rsid w:val="00070AE6"/>
    <w:rsid w:val="00073896"/>
    <w:rsid w:val="000815CD"/>
    <w:rsid w:val="00081890"/>
    <w:rsid w:val="000A3DCE"/>
    <w:rsid w:val="000A47D9"/>
    <w:rsid w:val="000B7F01"/>
    <w:rsid w:val="000C04D0"/>
    <w:rsid w:val="000C4942"/>
    <w:rsid w:val="000D38CF"/>
    <w:rsid w:val="000E1357"/>
    <w:rsid w:val="001168B9"/>
    <w:rsid w:val="00122BBF"/>
    <w:rsid w:val="00133E6F"/>
    <w:rsid w:val="00142805"/>
    <w:rsid w:val="001605A5"/>
    <w:rsid w:val="00160ED5"/>
    <w:rsid w:val="00163357"/>
    <w:rsid w:val="00165586"/>
    <w:rsid w:val="001722DD"/>
    <w:rsid w:val="00177591"/>
    <w:rsid w:val="00180B76"/>
    <w:rsid w:val="001932C9"/>
    <w:rsid w:val="001A3273"/>
    <w:rsid w:val="001B6D58"/>
    <w:rsid w:val="001D3FEA"/>
    <w:rsid w:val="001E1BA6"/>
    <w:rsid w:val="001E5657"/>
    <w:rsid w:val="00203BED"/>
    <w:rsid w:val="0020597E"/>
    <w:rsid w:val="002076C9"/>
    <w:rsid w:val="0021272F"/>
    <w:rsid w:val="00217539"/>
    <w:rsid w:val="0022110C"/>
    <w:rsid w:val="00224137"/>
    <w:rsid w:val="00224847"/>
    <w:rsid w:val="002339E7"/>
    <w:rsid w:val="00254913"/>
    <w:rsid w:val="00256322"/>
    <w:rsid w:val="00286B32"/>
    <w:rsid w:val="00287FA5"/>
    <w:rsid w:val="002A4773"/>
    <w:rsid w:val="002B4336"/>
    <w:rsid w:val="002C3549"/>
    <w:rsid w:val="002D4561"/>
    <w:rsid w:val="002F662B"/>
    <w:rsid w:val="00307548"/>
    <w:rsid w:val="00310428"/>
    <w:rsid w:val="0031511F"/>
    <w:rsid w:val="0031747B"/>
    <w:rsid w:val="00320A3B"/>
    <w:rsid w:val="0034316C"/>
    <w:rsid w:val="003443C0"/>
    <w:rsid w:val="003443C4"/>
    <w:rsid w:val="00345B79"/>
    <w:rsid w:val="00353506"/>
    <w:rsid w:val="00376D94"/>
    <w:rsid w:val="00376ED5"/>
    <w:rsid w:val="003774C1"/>
    <w:rsid w:val="00381FE3"/>
    <w:rsid w:val="003A07C8"/>
    <w:rsid w:val="003B4B9A"/>
    <w:rsid w:val="003C0097"/>
    <w:rsid w:val="003C7F60"/>
    <w:rsid w:val="003D6F57"/>
    <w:rsid w:val="003E22E4"/>
    <w:rsid w:val="003F02AF"/>
    <w:rsid w:val="003F3D34"/>
    <w:rsid w:val="00403808"/>
    <w:rsid w:val="00412353"/>
    <w:rsid w:val="00447B2A"/>
    <w:rsid w:val="00460AA7"/>
    <w:rsid w:val="004B0565"/>
    <w:rsid w:val="004B3001"/>
    <w:rsid w:val="004B5709"/>
    <w:rsid w:val="004C6E58"/>
    <w:rsid w:val="004D15A9"/>
    <w:rsid w:val="004D15AB"/>
    <w:rsid w:val="004D3954"/>
    <w:rsid w:val="004E71FE"/>
    <w:rsid w:val="004F3A58"/>
    <w:rsid w:val="005020EF"/>
    <w:rsid w:val="00507F6D"/>
    <w:rsid w:val="00587FF5"/>
    <w:rsid w:val="00596757"/>
    <w:rsid w:val="005A0D29"/>
    <w:rsid w:val="005A1C00"/>
    <w:rsid w:val="005B18D1"/>
    <w:rsid w:val="005E7D46"/>
    <w:rsid w:val="005F0BB5"/>
    <w:rsid w:val="00613B25"/>
    <w:rsid w:val="0061423B"/>
    <w:rsid w:val="00636C1F"/>
    <w:rsid w:val="0064128C"/>
    <w:rsid w:val="0065050C"/>
    <w:rsid w:val="006518B6"/>
    <w:rsid w:val="00653453"/>
    <w:rsid w:val="006723D6"/>
    <w:rsid w:val="006A0DB4"/>
    <w:rsid w:val="006A383A"/>
    <w:rsid w:val="006A3E5F"/>
    <w:rsid w:val="006B072C"/>
    <w:rsid w:val="006B7BC2"/>
    <w:rsid w:val="006D0FB1"/>
    <w:rsid w:val="006D2EB3"/>
    <w:rsid w:val="007106DF"/>
    <w:rsid w:val="00713E56"/>
    <w:rsid w:val="00722DA3"/>
    <w:rsid w:val="00742E9B"/>
    <w:rsid w:val="00745C5C"/>
    <w:rsid w:val="00763B62"/>
    <w:rsid w:val="00770359"/>
    <w:rsid w:val="00784E93"/>
    <w:rsid w:val="007910D9"/>
    <w:rsid w:val="007919D9"/>
    <w:rsid w:val="00797AB1"/>
    <w:rsid w:val="007A0532"/>
    <w:rsid w:val="007B0503"/>
    <w:rsid w:val="007C314A"/>
    <w:rsid w:val="007C7802"/>
    <w:rsid w:val="007E1FEB"/>
    <w:rsid w:val="007F68AD"/>
    <w:rsid w:val="00810CF6"/>
    <w:rsid w:val="00811709"/>
    <w:rsid w:val="00814A92"/>
    <w:rsid w:val="00817321"/>
    <w:rsid w:val="008274C9"/>
    <w:rsid w:val="00832FC9"/>
    <w:rsid w:val="00835723"/>
    <w:rsid w:val="00835C99"/>
    <w:rsid w:val="00841268"/>
    <w:rsid w:val="008441D8"/>
    <w:rsid w:val="00851593"/>
    <w:rsid w:val="008539E6"/>
    <w:rsid w:val="00855AA0"/>
    <w:rsid w:val="00880172"/>
    <w:rsid w:val="008949A3"/>
    <w:rsid w:val="008A163D"/>
    <w:rsid w:val="008A5CD6"/>
    <w:rsid w:val="008C00C2"/>
    <w:rsid w:val="008C1180"/>
    <w:rsid w:val="008C1AF8"/>
    <w:rsid w:val="008C6741"/>
    <w:rsid w:val="008C6AA2"/>
    <w:rsid w:val="008D4002"/>
    <w:rsid w:val="008D6A51"/>
    <w:rsid w:val="008D7B2B"/>
    <w:rsid w:val="008F1851"/>
    <w:rsid w:val="008F3FD5"/>
    <w:rsid w:val="009009B8"/>
    <w:rsid w:val="00910978"/>
    <w:rsid w:val="00921899"/>
    <w:rsid w:val="0093456E"/>
    <w:rsid w:val="00942B3F"/>
    <w:rsid w:val="00961C0B"/>
    <w:rsid w:val="00965078"/>
    <w:rsid w:val="009711B4"/>
    <w:rsid w:val="00974D1B"/>
    <w:rsid w:val="009839AD"/>
    <w:rsid w:val="0098669C"/>
    <w:rsid w:val="009932EF"/>
    <w:rsid w:val="00997D7C"/>
    <w:rsid w:val="009A3474"/>
    <w:rsid w:val="009A49AB"/>
    <w:rsid w:val="009C07AD"/>
    <w:rsid w:val="009C1D3B"/>
    <w:rsid w:val="009C3ECC"/>
    <w:rsid w:val="009C7D5B"/>
    <w:rsid w:val="009D748C"/>
    <w:rsid w:val="009E1DA7"/>
    <w:rsid w:val="009E2BC1"/>
    <w:rsid w:val="009E3148"/>
    <w:rsid w:val="009E5A1D"/>
    <w:rsid w:val="009E7BBE"/>
    <w:rsid w:val="00A062CE"/>
    <w:rsid w:val="00A14972"/>
    <w:rsid w:val="00A271AC"/>
    <w:rsid w:val="00A3438D"/>
    <w:rsid w:val="00A406E8"/>
    <w:rsid w:val="00A41406"/>
    <w:rsid w:val="00A42A98"/>
    <w:rsid w:val="00A5176C"/>
    <w:rsid w:val="00A56B9C"/>
    <w:rsid w:val="00A67CF1"/>
    <w:rsid w:val="00A7446F"/>
    <w:rsid w:val="00A75C55"/>
    <w:rsid w:val="00AC13A2"/>
    <w:rsid w:val="00AC5FB1"/>
    <w:rsid w:val="00AC6CD3"/>
    <w:rsid w:val="00AD031C"/>
    <w:rsid w:val="00AE0B4C"/>
    <w:rsid w:val="00AE348B"/>
    <w:rsid w:val="00AE6686"/>
    <w:rsid w:val="00B01A05"/>
    <w:rsid w:val="00B0336E"/>
    <w:rsid w:val="00B04F5F"/>
    <w:rsid w:val="00B05864"/>
    <w:rsid w:val="00B10638"/>
    <w:rsid w:val="00B15DD5"/>
    <w:rsid w:val="00B178FC"/>
    <w:rsid w:val="00B320BE"/>
    <w:rsid w:val="00B700C6"/>
    <w:rsid w:val="00B76B58"/>
    <w:rsid w:val="00B8526A"/>
    <w:rsid w:val="00B853B4"/>
    <w:rsid w:val="00B92ADB"/>
    <w:rsid w:val="00BB48DC"/>
    <w:rsid w:val="00BB4A24"/>
    <w:rsid w:val="00BB7108"/>
    <w:rsid w:val="00BB7DA9"/>
    <w:rsid w:val="00BC1195"/>
    <w:rsid w:val="00BC23B9"/>
    <w:rsid w:val="00BC514E"/>
    <w:rsid w:val="00BC58AB"/>
    <w:rsid w:val="00BD1EA1"/>
    <w:rsid w:val="00BE2B53"/>
    <w:rsid w:val="00BF285B"/>
    <w:rsid w:val="00BF6000"/>
    <w:rsid w:val="00C06C77"/>
    <w:rsid w:val="00C116BD"/>
    <w:rsid w:val="00C134A0"/>
    <w:rsid w:val="00C22358"/>
    <w:rsid w:val="00C43EA5"/>
    <w:rsid w:val="00C6050C"/>
    <w:rsid w:val="00C6643B"/>
    <w:rsid w:val="00C848ED"/>
    <w:rsid w:val="00CC0149"/>
    <w:rsid w:val="00CD72C7"/>
    <w:rsid w:val="00CE5523"/>
    <w:rsid w:val="00CF15DF"/>
    <w:rsid w:val="00CF1BDC"/>
    <w:rsid w:val="00CF2F5A"/>
    <w:rsid w:val="00D07932"/>
    <w:rsid w:val="00D20291"/>
    <w:rsid w:val="00D22D67"/>
    <w:rsid w:val="00D231B8"/>
    <w:rsid w:val="00D2326F"/>
    <w:rsid w:val="00D25B07"/>
    <w:rsid w:val="00D3421B"/>
    <w:rsid w:val="00D41376"/>
    <w:rsid w:val="00D45AEB"/>
    <w:rsid w:val="00D666AD"/>
    <w:rsid w:val="00D734B2"/>
    <w:rsid w:val="00D74B14"/>
    <w:rsid w:val="00D75188"/>
    <w:rsid w:val="00D91A4C"/>
    <w:rsid w:val="00D962C2"/>
    <w:rsid w:val="00DA1340"/>
    <w:rsid w:val="00DC153E"/>
    <w:rsid w:val="00DD0672"/>
    <w:rsid w:val="00DD3F1D"/>
    <w:rsid w:val="00E07AFB"/>
    <w:rsid w:val="00E44940"/>
    <w:rsid w:val="00E5199C"/>
    <w:rsid w:val="00E55618"/>
    <w:rsid w:val="00E64FEC"/>
    <w:rsid w:val="00E72CFB"/>
    <w:rsid w:val="00E865F0"/>
    <w:rsid w:val="00E9187B"/>
    <w:rsid w:val="00E943DD"/>
    <w:rsid w:val="00EA30B0"/>
    <w:rsid w:val="00EB06D8"/>
    <w:rsid w:val="00EC61DD"/>
    <w:rsid w:val="00EF22BF"/>
    <w:rsid w:val="00EF3DEB"/>
    <w:rsid w:val="00EF5444"/>
    <w:rsid w:val="00F045BE"/>
    <w:rsid w:val="00F11DDA"/>
    <w:rsid w:val="00F15DE8"/>
    <w:rsid w:val="00F15E5E"/>
    <w:rsid w:val="00F243B0"/>
    <w:rsid w:val="00F26610"/>
    <w:rsid w:val="00F31128"/>
    <w:rsid w:val="00F45280"/>
    <w:rsid w:val="00F60BFB"/>
    <w:rsid w:val="00F64779"/>
    <w:rsid w:val="00F80D44"/>
    <w:rsid w:val="00F81DD7"/>
    <w:rsid w:val="00F8310D"/>
    <w:rsid w:val="00FA1F82"/>
    <w:rsid w:val="00FA72F9"/>
    <w:rsid w:val="00FB3899"/>
    <w:rsid w:val="00FB560D"/>
    <w:rsid w:val="00FB5AAB"/>
    <w:rsid w:val="00FC6031"/>
    <w:rsid w:val="00FE0F39"/>
    <w:rsid w:val="00FE17BA"/>
    <w:rsid w:val="00FE2B1D"/>
    <w:rsid w:val="00FF02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352FE-3CB9-4500-9CF3-EC48FE77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26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177591"/>
    <w:pPr>
      <w:widowControl/>
      <w:spacing w:before="108" w:after="108"/>
      <w:ind w:firstLine="0"/>
      <w:jc w:val="center"/>
      <w:outlineLvl w:val="0"/>
    </w:pPr>
    <w:rPr>
      <w:rFonts w:eastAsiaTheme="minorHAnsi"/>
      <w:b/>
      <w:bCs/>
      <w:color w:val="26282F"/>
      <w:sz w:val="24"/>
      <w:szCs w:val="24"/>
      <w:lang w:eastAsia="en-US"/>
    </w:rPr>
  </w:style>
  <w:style w:type="paragraph" w:styleId="4">
    <w:name w:val="heading 4"/>
    <w:basedOn w:val="a"/>
    <w:next w:val="a"/>
    <w:link w:val="40"/>
    <w:uiPriority w:val="9"/>
    <w:semiHidden/>
    <w:unhideWhenUsed/>
    <w:qFormat/>
    <w:rsid w:val="00A42A98"/>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sid w:val="00FA1F82"/>
    <w:pPr>
      <w:autoSpaceDE/>
      <w:autoSpaceDN/>
      <w:adjustRightInd/>
      <w:snapToGrid w:val="0"/>
      <w:ind w:right="-6601" w:firstLine="0"/>
      <w:jc w:val="center"/>
    </w:pPr>
    <w:rPr>
      <w:rFonts w:ascii="Times New Roman" w:hAnsi="Times New Roman" w:cs="Times New Roman"/>
      <w:i/>
      <w:sz w:val="40"/>
    </w:rPr>
  </w:style>
  <w:style w:type="paragraph" w:styleId="a4">
    <w:name w:val="Balloon Text"/>
    <w:basedOn w:val="a"/>
    <w:link w:val="a5"/>
    <w:uiPriority w:val="99"/>
    <w:semiHidden/>
    <w:unhideWhenUsed/>
    <w:rsid w:val="00FA1F82"/>
    <w:rPr>
      <w:rFonts w:ascii="Tahoma" w:hAnsi="Tahoma" w:cs="Tahoma"/>
      <w:sz w:val="16"/>
      <w:szCs w:val="16"/>
    </w:rPr>
  </w:style>
  <w:style w:type="character" w:customStyle="1" w:styleId="a5">
    <w:name w:val="Текст выноски Знак"/>
    <w:basedOn w:val="a0"/>
    <w:link w:val="a4"/>
    <w:uiPriority w:val="99"/>
    <w:semiHidden/>
    <w:rsid w:val="00FA1F82"/>
    <w:rPr>
      <w:rFonts w:ascii="Tahoma" w:eastAsia="Times New Roman" w:hAnsi="Tahoma" w:cs="Tahoma"/>
      <w:sz w:val="16"/>
      <w:szCs w:val="16"/>
      <w:lang w:eastAsia="ru-RU"/>
    </w:rPr>
  </w:style>
  <w:style w:type="paragraph" w:styleId="a6">
    <w:name w:val="header"/>
    <w:basedOn w:val="a"/>
    <w:link w:val="a7"/>
    <w:uiPriority w:val="99"/>
    <w:unhideWhenUsed/>
    <w:rsid w:val="007106DF"/>
    <w:pPr>
      <w:tabs>
        <w:tab w:val="center" w:pos="4677"/>
        <w:tab w:val="right" w:pos="9355"/>
      </w:tabs>
    </w:pPr>
  </w:style>
  <w:style w:type="character" w:customStyle="1" w:styleId="a7">
    <w:name w:val="Верхний колонтитул Знак"/>
    <w:basedOn w:val="a0"/>
    <w:link w:val="a6"/>
    <w:uiPriority w:val="99"/>
    <w:rsid w:val="007106DF"/>
    <w:rPr>
      <w:rFonts w:ascii="Arial" w:eastAsia="Times New Roman" w:hAnsi="Arial" w:cs="Arial"/>
      <w:sz w:val="20"/>
      <w:szCs w:val="20"/>
      <w:lang w:eastAsia="ru-RU"/>
    </w:rPr>
  </w:style>
  <w:style w:type="paragraph" w:styleId="a8">
    <w:name w:val="footer"/>
    <w:basedOn w:val="a"/>
    <w:link w:val="a9"/>
    <w:uiPriority w:val="99"/>
    <w:unhideWhenUsed/>
    <w:rsid w:val="007106DF"/>
    <w:pPr>
      <w:tabs>
        <w:tab w:val="center" w:pos="4677"/>
        <w:tab w:val="right" w:pos="9355"/>
      </w:tabs>
    </w:pPr>
  </w:style>
  <w:style w:type="character" w:customStyle="1" w:styleId="a9">
    <w:name w:val="Нижний колонтитул Знак"/>
    <w:basedOn w:val="a0"/>
    <w:link w:val="a8"/>
    <w:uiPriority w:val="99"/>
    <w:rsid w:val="007106DF"/>
    <w:rPr>
      <w:rFonts w:ascii="Arial" w:eastAsia="Times New Roman" w:hAnsi="Arial" w:cs="Arial"/>
      <w:sz w:val="20"/>
      <w:szCs w:val="20"/>
      <w:lang w:eastAsia="ru-RU"/>
    </w:rPr>
  </w:style>
  <w:style w:type="character" w:customStyle="1" w:styleId="10">
    <w:name w:val="Заголовок 1 Знак"/>
    <w:basedOn w:val="a0"/>
    <w:link w:val="1"/>
    <w:uiPriority w:val="99"/>
    <w:rsid w:val="00177591"/>
    <w:rPr>
      <w:rFonts w:ascii="Arial" w:hAnsi="Arial" w:cs="Arial"/>
      <w:b/>
      <w:bCs/>
      <w:color w:val="26282F"/>
      <w:sz w:val="24"/>
      <w:szCs w:val="24"/>
    </w:rPr>
  </w:style>
  <w:style w:type="character" w:customStyle="1" w:styleId="aa">
    <w:name w:val="Гипертекстовая ссылка"/>
    <w:basedOn w:val="a0"/>
    <w:uiPriority w:val="99"/>
    <w:rsid w:val="00177591"/>
    <w:rPr>
      <w:color w:val="106BBE"/>
    </w:rPr>
  </w:style>
  <w:style w:type="paragraph" w:customStyle="1" w:styleId="ab">
    <w:name w:val="Прижатый влево"/>
    <w:basedOn w:val="a"/>
    <w:next w:val="a"/>
    <w:uiPriority w:val="99"/>
    <w:rsid w:val="00177591"/>
    <w:pPr>
      <w:widowControl/>
      <w:ind w:firstLine="0"/>
      <w:jc w:val="left"/>
    </w:pPr>
    <w:rPr>
      <w:rFonts w:eastAsiaTheme="minorHAnsi"/>
      <w:sz w:val="24"/>
      <w:szCs w:val="24"/>
      <w:lang w:eastAsia="en-US"/>
    </w:rPr>
  </w:style>
  <w:style w:type="paragraph" w:customStyle="1" w:styleId="ac">
    <w:name w:val="Заголовок статьи"/>
    <w:basedOn w:val="a"/>
    <w:next w:val="a"/>
    <w:uiPriority w:val="99"/>
    <w:rsid w:val="000C04D0"/>
    <w:pPr>
      <w:widowControl/>
      <w:ind w:left="1612" w:hanging="892"/>
    </w:pPr>
    <w:rPr>
      <w:rFonts w:eastAsiaTheme="minorHAnsi"/>
      <w:sz w:val="24"/>
      <w:szCs w:val="24"/>
      <w:lang w:eastAsia="en-US"/>
    </w:rPr>
  </w:style>
  <w:style w:type="character" w:styleId="ad">
    <w:name w:val="Hyperlink"/>
    <w:uiPriority w:val="99"/>
    <w:unhideWhenUsed/>
    <w:rsid w:val="00E865F0"/>
    <w:rPr>
      <w:color w:val="0000FF"/>
      <w:u w:val="single"/>
    </w:rPr>
  </w:style>
  <w:style w:type="paragraph" w:customStyle="1" w:styleId="FR1">
    <w:name w:val="FR1"/>
    <w:rsid w:val="009C1D3B"/>
    <w:pPr>
      <w:widowControl w:val="0"/>
      <w:snapToGrid w:val="0"/>
      <w:spacing w:before="120" w:after="0" w:line="240" w:lineRule="auto"/>
      <w:jc w:val="both"/>
    </w:pPr>
    <w:rPr>
      <w:rFonts w:ascii="Times New Roman" w:eastAsia="Times New Roman" w:hAnsi="Times New Roman" w:cs="Times New Roman"/>
      <w:sz w:val="20"/>
      <w:szCs w:val="20"/>
      <w:lang w:eastAsia="ru-RU"/>
    </w:rPr>
  </w:style>
  <w:style w:type="paragraph" w:styleId="ae">
    <w:name w:val="No Spacing"/>
    <w:uiPriority w:val="1"/>
    <w:qFormat/>
    <w:rsid w:val="00961C0B"/>
    <w:pPr>
      <w:spacing w:after="0" w:line="240" w:lineRule="auto"/>
    </w:pPr>
    <w:rPr>
      <w:rFonts w:eastAsiaTheme="minorEastAsia"/>
      <w:lang w:eastAsia="ru-RU"/>
    </w:rPr>
  </w:style>
  <w:style w:type="paragraph" w:styleId="af">
    <w:name w:val="List Paragraph"/>
    <w:basedOn w:val="a"/>
    <w:uiPriority w:val="34"/>
    <w:qFormat/>
    <w:rsid w:val="0034316C"/>
    <w:pPr>
      <w:ind w:left="720"/>
      <w:contextualSpacing/>
    </w:pPr>
  </w:style>
  <w:style w:type="character" w:customStyle="1" w:styleId="40">
    <w:name w:val="Заголовок 4 Знак"/>
    <w:basedOn w:val="a0"/>
    <w:link w:val="4"/>
    <w:uiPriority w:val="9"/>
    <w:semiHidden/>
    <w:rsid w:val="00A42A98"/>
    <w:rPr>
      <w:rFonts w:asciiTheme="majorHAnsi" w:eastAsiaTheme="majorEastAsia" w:hAnsiTheme="majorHAnsi" w:cstheme="majorBidi"/>
      <w:b/>
      <w:bCs/>
      <w:i/>
      <w:iCs/>
      <w:color w:val="4F81BD" w:themeColor="accent1"/>
      <w:sz w:val="20"/>
      <w:szCs w:val="20"/>
      <w:lang w:eastAsia="ru-RU"/>
    </w:rPr>
  </w:style>
  <w:style w:type="paragraph" w:styleId="af0">
    <w:name w:val="Normal (Web)"/>
    <w:basedOn w:val="a"/>
    <w:uiPriority w:val="99"/>
    <w:semiHidden/>
    <w:unhideWhenUsed/>
    <w:rsid w:val="007E1FEB"/>
    <w:pPr>
      <w:widowControl/>
      <w:suppressAutoHyphens/>
      <w:autoSpaceDE/>
      <w:autoSpaceDN/>
      <w:adjustRightInd/>
      <w:spacing w:before="280" w:after="280"/>
      <w:ind w:firstLine="0"/>
      <w:jc w:val="left"/>
    </w:pPr>
    <w:rPr>
      <w:sz w:val="24"/>
      <w:szCs w:val="24"/>
      <w:lang w:eastAsia="ar-SA"/>
    </w:rPr>
  </w:style>
  <w:style w:type="paragraph" w:customStyle="1" w:styleId="11">
    <w:name w:val="Без интервала1"/>
    <w:rsid w:val="00BB7108"/>
    <w:pPr>
      <w:spacing w:after="0" w:line="240" w:lineRule="auto"/>
    </w:pPr>
    <w:rPr>
      <w:rFonts w:ascii="Times New Roman" w:eastAsia="Times New Roman" w:hAnsi="Times New Roman" w:cs="Times New Roman"/>
      <w:sz w:val="24"/>
      <w:szCs w:val="24"/>
      <w:lang w:eastAsia="ru-RU"/>
    </w:rPr>
  </w:style>
  <w:style w:type="paragraph" w:customStyle="1" w:styleId="af1">
    <w:name w:val="Таблицы (моноширинный)"/>
    <w:basedOn w:val="a"/>
    <w:next w:val="a"/>
    <w:rsid w:val="00BB7108"/>
    <w:pPr>
      <w:ind w:firstLine="0"/>
    </w:pPr>
    <w:rPr>
      <w:rFonts w:ascii="Courier New" w:hAnsi="Courier New" w:cs="Courier New"/>
      <w:sz w:val="24"/>
      <w:szCs w:val="24"/>
    </w:rPr>
  </w:style>
  <w:style w:type="character" w:customStyle="1" w:styleId="af2">
    <w:name w:val="Основной текст_"/>
    <w:link w:val="3"/>
    <w:locked/>
    <w:rsid w:val="00BB7108"/>
    <w:rPr>
      <w:sz w:val="23"/>
      <w:szCs w:val="23"/>
      <w:shd w:val="clear" w:color="auto" w:fill="FFFFFF"/>
    </w:rPr>
  </w:style>
  <w:style w:type="paragraph" w:customStyle="1" w:styleId="3">
    <w:name w:val="Основной текст3"/>
    <w:basedOn w:val="a"/>
    <w:link w:val="af2"/>
    <w:rsid w:val="00BB7108"/>
    <w:pPr>
      <w:shd w:val="clear" w:color="auto" w:fill="FFFFFF"/>
      <w:autoSpaceDE/>
      <w:autoSpaceDN/>
      <w:adjustRightInd/>
      <w:spacing w:after="120" w:line="0" w:lineRule="atLeast"/>
      <w:ind w:hanging="480"/>
      <w:jc w:val="left"/>
    </w:pPr>
    <w:rPr>
      <w:rFonts w:asciiTheme="minorHAnsi" w:eastAsiaTheme="minorHAnsi" w:hAnsiTheme="minorHAnsi" w:cstheme="minorBidi"/>
      <w:sz w:val="23"/>
      <w:szCs w:val="23"/>
      <w:lang w:eastAsia="en-US"/>
    </w:rPr>
  </w:style>
  <w:style w:type="paragraph" w:customStyle="1" w:styleId="af3">
    <w:name w:val="Стиль"/>
    <w:rsid w:val="00BB7108"/>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
    <w:name w:val="ConsPlusNormal Знак"/>
    <w:link w:val="ConsPlusNormal0"/>
    <w:locked/>
    <w:rsid w:val="00DA1340"/>
    <w:rPr>
      <w:rFonts w:ascii="Arial" w:eastAsia="Times New Roman" w:hAnsi="Arial" w:cs="Arial"/>
      <w:sz w:val="20"/>
      <w:szCs w:val="20"/>
      <w:lang w:eastAsia="ru-RU"/>
    </w:rPr>
  </w:style>
  <w:style w:type="paragraph" w:customStyle="1" w:styleId="ConsPlusNormal0">
    <w:name w:val="ConsPlusNormal"/>
    <w:link w:val="ConsPlusNormal"/>
    <w:rsid w:val="00DA1340"/>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9390">
      <w:bodyDiv w:val="1"/>
      <w:marLeft w:val="0"/>
      <w:marRight w:val="0"/>
      <w:marTop w:val="0"/>
      <w:marBottom w:val="0"/>
      <w:divBdr>
        <w:top w:val="none" w:sz="0" w:space="0" w:color="auto"/>
        <w:left w:val="none" w:sz="0" w:space="0" w:color="auto"/>
        <w:bottom w:val="none" w:sz="0" w:space="0" w:color="auto"/>
        <w:right w:val="none" w:sz="0" w:space="0" w:color="auto"/>
      </w:divBdr>
    </w:div>
    <w:div w:id="222836195">
      <w:bodyDiv w:val="1"/>
      <w:marLeft w:val="0"/>
      <w:marRight w:val="0"/>
      <w:marTop w:val="0"/>
      <w:marBottom w:val="0"/>
      <w:divBdr>
        <w:top w:val="none" w:sz="0" w:space="0" w:color="auto"/>
        <w:left w:val="none" w:sz="0" w:space="0" w:color="auto"/>
        <w:bottom w:val="none" w:sz="0" w:space="0" w:color="auto"/>
        <w:right w:val="none" w:sz="0" w:space="0" w:color="auto"/>
      </w:divBdr>
    </w:div>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429200745">
      <w:bodyDiv w:val="1"/>
      <w:marLeft w:val="0"/>
      <w:marRight w:val="0"/>
      <w:marTop w:val="0"/>
      <w:marBottom w:val="0"/>
      <w:divBdr>
        <w:top w:val="none" w:sz="0" w:space="0" w:color="auto"/>
        <w:left w:val="none" w:sz="0" w:space="0" w:color="auto"/>
        <w:bottom w:val="none" w:sz="0" w:space="0" w:color="auto"/>
        <w:right w:val="none" w:sz="0" w:space="0" w:color="auto"/>
      </w:divBdr>
    </w:div>
    <w:div w:id="447504676">
      <w:bodyDiv w:val="1"/>
      <w:marLeft w:val="0"/>
      <w:marRight w:val="0"/>
      <w:marTop w:val="0"/>
      <w:marBottom w:val="0"/>
      <w:divBdr>
        <w:top w:val="none" w:sz="0" w:space="0" w:color="auto"/>
        <w:left w:val="none" w:sz="0" w:space="0" w:color="auto"/>
        <w:bottom w:val="none" w:sz="0" w:space="0" w:color="auto"/>
        <w:right w:val="none" w:sz="0" w:space="0" w:color="auto"/>
      </w:divBdr>
      <w:divsChild>
        <w:div w:id="1856844841">
          <w:marLeft w:val="0"/>
          <w:marRight w:val="0"/>
          <w:marTop w:val="0"/>
          <w:marBottom w:val="0"/>
          <w:divBdr>
            <w:top w:val="none" w:sz="0" w:space="0" w:color="auto"/>
            <w:left w:val="none" w:sz="0" w:space="0" w:color="auto"/>
            <w:bottom w:val="none" w:sz="0" w:space="0" w:color="auto"/>
            <w:right w:val="none" w:sz="0" w:space="0" w:color="auto"/>
          </w:divBdr>
        </w:div>
      </w:divsChild>
    </w:div>
    <w:div w:id="471217949">
      <w:bodyDiv w:val="1"/>
      <w:marLeft w:val="0"/>
      <w:marRight w:val="0"/>
      <w:marTop w:val="0"/>
      <w:marBottom w:val="0"/>
      <w:divBdr>
        <w:top w:val="none" w:sz="0" w:space="0" w:color="auto"/>
        <w:left w:val="none" w:sz="0" w:space="0" w:color="auto"/>
        <w:bottom w:val="none" w:sz="0" w:space="0" w:color="auto"/>
        <w:right w:val="none" w:sz="0" w:space="0" w:color="auto"/>
      </w:divBdr>
    </w:div>
    <w:div w:id="515314481">
      <w:bodyDiv w:val="1"/>
      <w:marLeft w:val="0"/>
      <w:marRight w:val="0"/>
      <w:marTop w:val="0"/>
      <w:marBottom w:val="0"/>
      <w:divBdr>
        <w:top w:val="none" w:sz="0" w:space="0" w:color="auto"/>
        <w:left w:val="none" w:sz="0" w:space="0" w:color="auto"/>
        <w:bottom w:val="none" w:sz="0" w:space="0" w:color="auto"/>
        <w:right w:val="none" w:sz="0" w:space="0" w:color="auto"/>
      </w:divBdr>
    </w:div>
    <w:div w:id="553076922">
      <w:bodyDiv w:val="1"/>
      <w:marLeft w:val="0"/>
      <w:marRight w:val="0"/>
      <w:marTop w:val="0"/>
      <w:marBottom w:val="0"/>
      <w:divBdr>
        <w:top w:val="none" w:sz="0" w:space="0" w:color="auto"/>
        <w:left w:val="none" w:sz="0" w:space="0" w:color="auto"/>
        <w:bottom w:val="none" w:sz="0" w:space="0" w:color="auto"/>
        <w:right w:val="none" w:sz="0" w:space="0" w:color="auto"/>
      </w:divBdr>
    </w:div>
    <w:div w:id="575475790">
      <w:bodyDiv w:val="1"/>
      <w:marLeft w:val="0"/>
      <w:marRight w:val="0"/>
      <w:marTop w:val="0"/>
      <w:marBottom w:val="0"/>
      <w:divBdr>
        <w:top w:val="none" w:sz="0" w:space="0" w:color="auto"/>
        <w:left w:val="none" w:sz="0" w:space="0" w:color="auto"/>
        <w:bottom w:val="none" w:sz="0" w:space="0" w:color="auto"/>
        <w:right w:val="none" w:sz="0" w:space="0" w:color="auto"/>
      </w:divBdr>
    </w:div>
    <w:div w:id="714156943">
      <w:bodyDiv w:val="1"/>
      <w:marLeft w:val="0"/>
      <w:marRight w:val="0"/>
      <w:marTop w:val="0"/>
      <w:marBottom w:val="0"/>
      <w:divBdr>
        <w:top w:val="none" w:sz="0" w:space="0" w:color="auto"/>
        <w:left w:val="none" w:sz="0" w:space="0" w:color="auto"/>
        <w:bottom w:val="none" w:sz="0" w:space="0" w:color="auto"/>
        <w:right w:val="none" w:sz="0" w:space="0" w:color="auto"/>
      </w:divBdr>
    </w:div>
    <w:div w:id="790711296">
      <w:bodyDiv w:val="1"/>
      <w:marLeft w:val="0"/>
      <w:marRight w:val="0"/>
      <w:marTop w:val="0"/>
      <w:marBottom w:val="0"/>
      <w:divBdr>
        <w:top w:val="none" w:sz="0" w:space="0" w:color="auto"/>
        <w:left w:val="none" w:sz="0" w:space="0" w:color="auto"/>
        <w:bottom w:val="none" w:sz="0" w:space="0" w:color="auto"/>
        <w:right w:val="none" w:sz="0" w:space="0" w:color="auto"/>
      </w:divBdr>
    </w:div>
    <w:div w:id="793183814">
      <w:bodyDiv w:val="1"/>
      <w:marLeft w:val="0"/>
      <w:marRight w:val="0"/>
      <w:marTop w:val="0"/>
      <w:marBottom w:val="0"/>
      <w:divBdr>
        <w:top w:val="none" w:sz="0" w:space="0" w:color="auto"/>
        <w:left w:val="none" w:sz="0" w:space="0" w:color="auto"/>
        <w:bottom w:val="none" w:sz="0" w:space="0" w:color="auto"/>
        <w:right w:val="none" w:sz="0" w:space="0" w:color="auto"/>
      </w:divBdr>
    </w:div>
    <w:div w:id="804540490">
      <w:bodyDiv w:val="1"/>
      <w:marLeft w:val="0"/>
      <w:marRight w:val="0"/>
      <w:marTop w:val="0"/>
      <w:marBottom w:val="0"/>
      <w:divBdr>
        <w:top w:val="none" w:sz="0" w:space="0" w:color="auto"/>
        <w:left w:val="none" w:sz="0" w:space="0" w:color="auto"/>
        <w:bottom w:val="none" w:sz="0" w:space="0" w:color="auto"/>
        <w:right w:val="none" w:sz="0" w:space="0" w:color="auto"/>
      </w:divBdr>
    </w:div>
    <w:div w:id="850602199">
      <w:bodyDiv w:val="1"/>
      <w:marLeft w:val="0"/>
      <w:marRight w:val="0"/>
      <w:marTop w:val="0"/>
      <w:marBottom w:val="0"/>
      <w:divBdr>
        <w:top w:val="none" w:sz="0" w:space="0" w:color="auto"/>
        <w:left w:val="none" w:sz="0" w:space="0" w:color="auto"/>
        <w:bottom w:val="none" w:sz="0" w:space="0" w:color="auto"/>
        <w:right w:val="none" w:sz="0" w:space="0" w:color="auto"/>
      </w:divBdr>
    </w:div>
    <w:div w:id="889419729">
      <w:bodyDiv w:val="1"/>
      <w:marLeft w:val="0"/>
      <w:marRight w:val="0"/>
      <w:marTop w:val="0"/>
      <w:marBottom w:val="0"/>
      <w:divBdr>
        <w:top w:val="none" w:sz="0" w:space="0" w:color="auto"/>
        <w:left w:val="none" w:sz="0" w:space="0" w:color="auto"/>
        <w:bottom w:val="none" w:sz="0" w:space="0" w:color="auto"/>
        <w:right w:val="none" w:sz="0" w:space="0" w:color="auto"/>
      </w:divBdr>
    </w:div>
    <w:div w:id="947589544">
      <w:bodyDiv w:val="1"/>
      <w:marLeft w:val="0"/>
      <w:marRight w:val="0"/>
      <w:marTop w:val="0"/>
      <w:marBottom w:val="0"/>
      <w:divBdr>
        <w:top w:val="none" w:sz="0" w:space="0" w:color="auto"/>
        <w:left w:val="none" w:sz="0" w:space="0" w:color="auto"/>
        <w:bottom w:val="none" w:sz="0" w:space="0" w:color="auto"/>
        <w:right w:val="none" w:sz="0" w:space="0" w:color="auto"/>
      </w:divBdr>
    </w:div>
    <w:div w:id="956565915">
      <w:bodyDiv w:val="1"/>
      <w:marLeft w:val="0"/>
      <w:marRight w:val="0"/>
      <w:marTop w:val="0"/>
      <w:marBottom w:val="0"/>
      <w:divBdr>
        <w:top w:val="none" w:sz="0" w:space="0" w:color="auto"/>
        <w:left w:val="none" w:sz="0" w:space="0" w:color="auto"/>
        <w:bottom w:val="none" w:sz="0" w:space="0" w:color="auto"/>
        <w:right w:val="none" w:sz="0" w:space="0" w:color="auto"/>
      </w:divBdr>
    </w:div>
    <w:div w:id="1028065313">
      <w:bodyDiv w:val="1"/>
      <w:marLeft w:val="0"/>
      <w:marRight w:val="0"/>
      <w:marTop w:val="0"/>
      <w:marBottom w:val="0"/>
      <w:divBdr>
        <w:top w:val="none" w:sz="0" w:space="0" w:color="auto"/>
        <w:left w:val="none" w:sz="0" w:space="0" w:color="auto"/>
        <w:bottom w:val="none" w:sz="0" w:space="0" w:color="auto"/>
        <w:right w:val="none" w:sz="0" w:space="0" w:color="auto"/>
      </w:divBdr>
    </w:div>
    <w:div w:id="1042095201">
      <w:bodyDiv w:val="1"/>
      <w:marLeft w:val="0"/>
      <w:marRight w:val="0"/>
      <w:marTop w:val="0"/>
      <w:marBottom w:val="0"/>
      <w:divBdr>
        <w:top w:val="none" w:sz="0" w:space="0" w:color="auto"/>
        <w:left w:val="none" w:sz="0" w:space="0" w:color="auto"/>
        <w:bottom w:val="none" w:sz="0" w:space="0" w:color="auto"/>
        <w:right w:val="none" w:sz="0" w:space="0" w:color="auto"/>
      </w:divBdr>
    </w:div>
    <w:div w:id="1073433560">
      <w:bodyDiv w:val="1"/>
      <w:marLeft w:val="0"/>
      <w:marRight w:val="0"/>
      <w:marTop w:val="0"/>
      <w:marBottom w:val="0"/>
      <w:divBdr>
        <w:top w:val="none" w:sz="0" w:space="0" w:color="auto"/>
        <w:left w:val="none" w:sz="0" w:space="0" w:color="auto"/>
        <w:bottom w:val="none" w:sz="0" w:space="0" w:color="auto"/>
        <w:right w:val="none" w:sz="0" w:space="0" w:color="auto"/>
      </w:divBdr>
    </w:div>
    <w:div w:id="1399791096">
      <w:bodyDiv w:val="1"/>
      <w:marLeft w:val="0"/>
      <w:marRight w:val="0"/>
      <w:marTop w:val="0"/>
      <w:marBottom w:val="0"/>
      <w:divBdr>
        <w:top w:val="none" w:sz="0" w:space="0" w:color="auto"/>
        <w:left w:val="none" w:sz="0" w:space="0" w:color="auto"/>
        <w:bottom w:val="none" w:sz="0" w:space="0" w:color="auto"/>
        <w:right w:val="none" w:sz="0" w:space="0" w:color="auto"/>
      </w:divBdr>
      <w:divsChild>
        <w:div w:id="1914241677">
          <w:marLeft w:val="0"/>
          <w:marRight w:val="0"/>
          <w:marTop w:val="0"/>
          <w:marBottom w:val="0"/>
          <w:divBdr>
            <w:top w:val="none" w:sz="0" w:space="0" w:color="auto"/>
            <w:left w:val="none" w:sz="0" w:space="0" w:color="auto"/>
            <w:bottom w:val="none" w:sz="0" w:space="0" w:color="auto"/>
            <w:right w:val="none" w:sz="0" w:space="0" w:color="auto"/>
          </w:divBdr>
        </w:div>
      </w:divsChild>
    </w:div>
    <w:div w:id="1526938888">
      <w:bodyDiv w:val="1"/>
      <w:marLeft w:val="0"/>
      <w:marRight w:val="0"/>
      <w:marTop w:val="0"/>
      <w:marBottom w:val="0"/>
      <w:divBdr>
        <w:top w:val="none" w:sz="0" w:space="0" w:color="auto"/>
        <w:left w:val="none" w:sz="0" w:space="0" w:color="auto"/>
        <w:bottom w:val="none" w:sz="0" w:space="0" w:color="auto"/>
        <w:right w:val="none" w:sz="0" w:space="0" w:color="auto"/>
      </w:divBdr>
    </w:div>
    <w:div w:id="1646357165">
      <w:bodyDiv w:val="1"/>
      <w:marLeft w:val="0"/>
      <w:marRight w:val="0"/>
      <w:marTop w:val="0"/>
      <w:marBottom w:val="0"/>
      <w:divBdr>
        <w:top w:val="none" w:sz="0" w:space="0" w:color="auto"/>
        <w:left w:val="none" w:sz="0" w:space="0" w:color="auto"/>
        <w:bottom w:val="none" w:sz="0" w:space="0" w:color="auto"/>
        <w:right w:val="none" w:sz="0" w:space="0" w:color="auto"/>
      </w:divBdr>
    </w:div>
    <w:div w:id="1753355579">
      <w:bodyDiv w:val="1"/>
      <w:marLeft w:val="0"/>
      <w:marRight w:val="0"/>
      <w:marTop w:val="0"/>
      <w:marBottom w:val="0"/>
      <w:divBdr>
        <w:top w:val="none" w:sz="0" w:space="0" w:color="auto"/>
        <w:left w:val="none" w:sz="0" w:space="0" w:color="auto"/>
        <w:bottom w:val="none" w:sz="0" w:space="0" w:color="auto"/>
        <w:right w:val="none" w:sz="0" w:space="0" w:color="auto"/>
      </w:divBdr>
    </w:div>
    <w:div w:id="2101440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8FF5E1210AD280B0F42AF551A2DEEB16FF5B5009CB65776E578365B43DF9F2BCDA8B79045AFFE26B93530m4U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029E2-5A86-415D-8199-95E84A29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4028</Words>
  <Characters>22962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1</cp:lastModifiedBy>
  <cp:revision>19</cp:revision>
  <cp:lastPrinted>2024-12-02T08:18:00Z</cp:lastPrinted>
  <dcterms:created xsi:type="dcterms:W3CDTF">2024-11-29T12:59:00Z</dcterms:created>
  <dcterms:modified xsi:type="dcterms:W3CDTF">2024-12-03T09:07:00Z</dcterms:modified>
</cp:coreProperties>
</file>